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3570"/>
        <w:gridCol w:w="3480"/>
        <w:gridCol w:w="3480"/>
        <w:tblGridChange w:id="0">
          <w:tblGrid>
            <w:gridCol w:w="3390"/>
            <w:gridCol w:w="3570"/>
            <w:gridCol w:w="3480"/>
            <w:gridCol w:w="3480"/>
          </w:tblGrid>
        </w:tblGridChange>
      </w:tblGrid>
      <w:tr>
        <w:trPr>
          <w:cantSplit w:val="0"/>
          <w:trHeight w:val="3066.171874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b w:val="1"/>
                <w:color w:val="c0504d"/>
                <w:sz w:val="20"/>
                <w:szCs w:val="20"/>
                <w:u w:val="single"/>
              </w:rPr>
            </w:pPr>
            <w:r w:rsidDel="00000000" w:rsidR="00000000" w:rsidRPr="00000000">
              <w:rPr>
                <w:b w:val="1"/>
                <w:color w:val="c0504d"/>
                <w:sz w:val="20"/>
                <w:szCs w:val="20"/>
                <w:u w:val="single"/>
                <w:rtl w:val="0"/>
              </w:rPr>
              <w:t xml:space="preserve">English</w:t>
            </w:r>
          </w:p>
          <w:p w:rsidR="00000000" w:rsidDel="00000000" w:rsidP="00000000" w:rsidRDefault="00000000" w:rsidRPr="00000000" w14:paraId="00000003">
            <w:pPr>
              <w:widowControl w:val="0"/>
              <w:spacing w:after="200" w:lineRule="auto"/>
              <w:rPr>
                <w:color w:val="cc0000"/>
                <w:sz w:val="20"/>
                <w:szCs w:val="20"/>
              </w:rPr>
            </w:pPr>
            <w:r w:rsidDel="00000000" w:rsidR="00000000" w:rsidRPr="00000000">
              <w:rPr>
                <w:color w:val="c0504d"/>
                <w:sz w:val="20"/>
                <w:szCs w:val="20"/>
                <w:rtl w:val="0"/>
              </w:rPr>
              <w:t xml:space="preserve">As authors, we will explore the story of </w:t>
            </w:r>
            <w:r w:rsidDel="00000000" w:rsidR="00000000" w:rsidRPr="00000000">
              <w:rPr>
                <w:i w:val="1"/>
                <w:color w:val="c0504d"/>
                <w:sz w:val="20"/>
                <w:szCs w:val="20"/>
                <w:rtl w:val="0"/>
              </w:rPr>
              <w:t xml:space="preserve">The Runaway Chapati</w:t>
            </w:r>
            <w:r w:rsidDel="00000000" w:rsidR="00000000" w:rsidRPr="00000000">
              <w:rPr>
                <w:color w:val="c0504d"/>
                <w:sz w:val="20"/>
                <w:szCs w:val="20"/>
                <w:rtl w:val="0"/>
              </w:rPr>
              <w:t xml:space="preserve"> by Susan Price. We will continue to use the talk for writing approach to immerse ourselves and retell the story using words and actions. We will read </w:t>
            </w:r>
            <w:r w:rsidDel="00000000" w:rsidR="00000000" w:rsidRPr="00000000">
              <w:rPr>
                <w:i w:val="1"/>
                <w:color w:val="c0504d"/>
                <w:sz w:val="20"/>
                <w:szCs w:val="20"/>
                <w:rtl w:val="0"/>
              </w:rPr>
              <w:t xml:space="preserve">A Crash of Rhinos </w:t>
            </w:r>
            <w:r w:rsidDel="00000000" w:rsidR="00000000" w:rsidRPr="00000000">
              <w:rPr>
                <w:color w:val="c0504d"/>
                <w:sz w:val="20"/>
                <w:szCs w:val="20"/>
                <w:rtl w:val="0"/>
              </w:rPr>
              <w:t xml:space="preserve">and use this as our starting point to learn new vocabulary as well as make cross-curricular links to our science 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b w:val="1"/>
                <w:color w:val="4f81bd"/>
                <w:sz w:val="20"/>
                <w:szCs w:val="20"/>
                <w:u w:val="single"/>
              </w:rPr>
            </w:pPr>
            <w:r w:rsidDel="00000000" w:rsidR="00000000" w:rsidRPr="00000000">
              <w:rPr>
                <w:b w:val="1"/>
                <w:color w:val="4f81bd"/>
                <w:sz w:val="20"/>
                <w:szCs w:val="20"/>
                <w:u w:val="single"/>
                <w:rtl w:val="0"/>
              </w:rPr>
              <w:t xml:space="preserve">Mathematics</w:t>
            </w:r>
          </w:p>
          <w:p w:rsidR="00000000" w:rsidDel="00000000" w:rsidP="00000000" w:rsidRDefault="00000000" w:rsidRPr="00000000" w14:paraId="00000005">
            <w:pPr>
              <w:widowControl w:val="0"/>
              <w:rPr>
                <w:color w:val="6fa8dc"/>
                <w:sz w:val="20"/>
                <w:szCs w:val="20"/>
              </w:rPr>
            </w:pPr>
            <w:r w:rsidDel="00000000" w:rsidR="00000000" w:rsidRPr="00000000">
              <w:rPr>
                <w:color w:val="6fa8dc"/>
                <w:sz w:val="20"/>
                <w:szCs w:val="20"/>
                <w:rtl w:val="0"/>
              </w:rPr>
              <w:t xml:space="preserve">As mathematicians, we will revisit the topics of Number and Place Value, addition, subtraction, and geometry (shapes). We will embed and build upon prior learning by revisiting these topics. In our talk for maths sessions, we will discuss how we can find shapes and numbers in different settings of our everyday life.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b w:val="1"/>
                <w:color w:val="f79646"/>
                <w:sz w:val="20"/>
                <w:szCs w:val="20"/>
                <w:u w:val="single"/>
              </w:rPr>
            </w:pPr>
            <w:r w:rsidDel="00000000" w:rsidR="00000000" w:rsidRPr="00000000">
              <w:rPr>
                <w:b w:val="1"/>
                <w:color w:val="f79646"/>
                <w:sz w:val="20"/>
                <w:szCs w:val="20"/>
                <w:u w:val="single"/>
                <w:rtl w:val="0"/>
              </w:rPr>
              <w:t xml:space="preserve">Science</w:t>
            </w:r>
          </w:p>
          <w:p w:rsidR="00000000" w:rsidDel="00000000" w:rsidP="00000000" w:rsidRDefault="00000000" w:rsidRPr="00000000" w14:paraId="00000007">
            <w:pPr>
              <w:widowControl w:val="0"/>
              <w:rPr>
                <w:color w:val="f79646"/>
                <w:sz w:val="20"/>
                <w:szCs w:val="20"/>
              </w:rPr>
            </w:pPr>
            <w:r w:rsidDel="00000000" w:rsidR="00000000" w:rsidRPr="00000000">
              <w:rPr>
                <w:color w:val="f79646"/>
                <w:sz w:val="20"/>
                <w:szCs w:val="20"/>
                <w:rtl w:val="0"/>
              </w:rPr>
              <w:t xml:space="preserve">As scientists, we will investigate living things and their habitats. The children will learn about a variety of habitats and the plants and animals that live there. </w:t>
            </w:r>
          </w:p>
          <w:p w:rsidR="00000000" w:rsidDel="00000000" w:rsidP="00000000" w:rsidRDefault="00000000" w:rsidRPr="00000000" w14:paraId="00000008">
            <w:pPr>
              <w:widowControl w:val="0"/>
              <w:rPr>
                <w:color w:val="ff9900"/>
                <w:sz w:val="20"/>
                <w:szCs w:val="20"/>
                <w:shd w:fill="f9f9f9" w:val="clear"/>
              </w:rPr>
            </w:pPr>
            <w:r w:rsidDel="00000000" w:rsidR="00000000" w:rsidRPr="00000000">
              <w:rPr>
                <w:color w:val="f79646"/>
                <w:sz w:val="20"/>
                <w:szCs w:val="20"/>
                <w:rtl w:val="0"/>
              </w:rPr>
              <w:t xml:space="preserve">They will learn to tell the difference between things that are living, dead and things that have never been alive, and apply this in a range of contexts.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u w:val="single"/>
              </w:rPr>
            </w:pPr>
            <w:r w:rsidDel="00000000" w:rsidR="00000000" w:rsidRPr="00000000">
              <w:rPr>
                <w:b w:val="1"/>
                <w:color w:val="6aa84f"/>
                <w:sz w:val="20"/>
                <w:szCs w:val="20"/>
                <w:u w:val="single"/>
                <w:rtl w:val="0"/>
              </w:rPr>
              <w:t xml:space="preserve">Computing</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aa84f"/>
                <w:sz w:val="20"/>
                <w:szCs w:val="20"/>
              </w:rPr>
            </w:pPr>
            <w:r w:rsidDel="00000000" w:rsidR="00000000" w:rsidRPr="00000000">
              <w:rPr>
                <w:color w:val="6aa84f"/>
                <w:sz w:val="20"/>
                <w:szCs w:val="20"/>
                <w:rtl w:val="0"/>
              </w:rPr>
              <w:t xml:space="preserve">As computational thinkers we will use pattern spotting to group objects. We will identify similarities and differences between objects e.g. colour or size and use this information to answer questions. We will then use Duplo and Lego to understand algorithms further and begin debugging our instructions.</w:t>
            </w:r>
            <w:r w:rsidDel="00000000" w:rsidR="00000000" w:rsidRPr="00000000">
              <w:rPr>
                <w:rtl w:val="0"/>
              </w:rPr>
            </w:r>
          </w:p>
        </w:tc>
      </w:tr>
      <w:tr>
        <w:trPr>
          <w:cantSplit w:val="0"/>
          <w:trHeight w:val="2829.404296874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0"/>
                <w:szCs w:val="20"/>
                <w:u w:val="single"/>
              </w:rPr>
            </w:pPr>
            <w:r w:rsidDel="00000000" w:rsidR="00000000" w:rsidRPr="00000000">
              <w:rPr>
                <w:b w:val="1"/>
                <w:color w:val="38761d"/>
                <w:sz w:val="20"/>
                <w:szCs w:val="20"/>
                <w:u w:val="single"/>
                <w:rtl w:val="0"/>
              </w:rPr>
              <w:t xml:space="preserve">Design Technology</w:t>
            </w:r>
            <w:r w:rsidDel="00000000" w:rsidR="00000000" w:rsidRPr="00000000">
              <w:rPr>
                <w:rtl w:val="0"/>
              </w:rPr>
            </w:r>
          </w:p>
          <w:p w:rsidR="00000000" w:rsidDel="00000000" w:rsidP="00000000" w:rsidRDefault="00000000" w:rsidRPr="00000000" w14:paraId="0000000C">
            <w:pPr>
              <w:widowControl w:val="0"/>
              <w:rPr>
                <w:color w:val="38761d"/>
                <w:sz w:val="20"/>
                <w:szCs w:val="20"/>
              </w:rPr>
            </w:pPr>
            <w:r w:rsidDel="00000000" w:rsidR="00000000" w:rsidRPr="00000000">
              <w:rPr>
                <w:color w:val="38761d"/>
                <w:sz w:val="20"/>
                <w:szCs w:val="20"/>
                <w:rtl w:val="0"/>
              </w:rPr>
              <w:t xml:space="preserve">As designers and makers, we will evaluate existing products, design, and make our own lunch boxes for a pirate using reclaimed materials. We will investigate how structures can be made stronger, stiffer, and more stable. We will test our products, make improvements.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PSHE</w:t>
            </w:r>
            <w:r w:rsidDel="00000000" w:rsidR="00000000" w:rsidRPr="00000000">
              <w:rPr>
                <w:rtl w:val="0"/>
              </w:rPr>
            </w:r>
          </w:p>
          <w:p w:rsidR="00000000" w:rsidDel="00000000" w:rsidP="00000000" w:rsidRDefault="00000000" w:rsidRPr="00000000" w14:paraId="0000000E">
            <w:pPr>
              <w:widowControl w:val="0"/>
              <w:spacing w:after="200" w:lineRule="auto"/>
              <w:rPr>
                <w:b w:val="1"/>
                <w:sz w:val="20"/>
                <w:szCs w:val="20"/>
                <w:u w:val="single"/>
              </w:rPr>
            </w:pPr>
            <w:r w:rsidDel="00000000" w:rsidR="00000000" w:rsidRPr="00000000">
              <w:rPr>
                <w:sz w:val="20"/>
                <w:szCs w:val="20"/>
                <w:rtl w:val="0"/>
              </w:rPr>
              <w:t xml:space="preserve">Through our topic, </w:t>
            </w:r>
            <w:r w:rsidDel="00000000" w:rsidR="00000000" w:rsidRPr="00000000">
              <w:rPr>
                <w:i w:val="1"/>
                <w:sz w:val="20"/>
                <w:szCs w:val="20"/>
                <w:rtl w:val="0"/>
              </w:rPr>
              <w:t xml:space="preserve">Looking after our belongings,</w:t>
            </w:r>
            <w:r w:rsidDel="00000000" w:rsidR="00000000" w:rsidRPr="00000000">
              <w:rPr>
                <w:sz w:val="20"/>
                <w:szCs w:val="20"/>
                <w:rtl w:val="0"/>
              </w:rPr>
              <w:t xml:space="preserve"> we will learn what ‘personal belongings’ are and why they are important. We will discuss ways to keep our belongings safe. We will talk about our rights and how we can treat other people’s belongings with respect.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Spring B</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Newsletter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Kay’s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b w:val="1"/>
                <w:color w:val="0b5394"/>
                <w:sz w:val="20"/>
                <w:szCs w:val="20"/>
                <w:u w:val="single"/>
              </w:rPr>
            </w:pPr>
            <w:r w:rsidDel="00000000" w:rsidR="00000000" w:rsidRPr="00000000">
              <w:rPr>
                <w:b w:val="1"/>
                <w:color w:val="0b5394"/>
                <w:sz w:val="20"/>
                <w:szCs w:val="20"/>
                <w:u w:val="single"/>
                <w:rtl w:val="0"/>
              </w:rPr>
              <w:t xml:space="preserve">History</w:t>
            </w:r>
          </w:p>
          <w:p w:rsidR="00000000" w:rsidDel="00000000" w:rsidP="00000000" w:rsidRDefault="00000000" w:rsidRPr="00000000" w14:paraId="00000013">
            <w:pPr>
              <w:widowControl w:val="0"/>
              <w:rPr>
                <w:color w:val="1155cc"/>
                <w:sz w:val="20"/>
                <w:szCs w:val="20"/>
              </w:rPr>
            </w:pPr>
            <w:r w:rsidDel="00000000" w:rsidR="00000000" w:rsidRPr="00000000">
              <w:rPr>
                <w:color w:val="1155cc"/>
                <w:sz w:val="20"/>
                <w:szCs w:val="20"/>
                <w:rtl w:val="0"/>
              </w:rPr>
              <w:t xml:space="preserve">As historians, we will research and learn about attempts at flight and the invention of the aeroplane. At the end of our topic, we will bring our newly found knowledge to life by using role-play to act out the first flight. We will discuss and compare modern day aeroplane travel with historic inventions of the past.</w:t>
            </w:r>
            <w:r w:rsidDel="00000000" w:rsidR="00000000" w:rsidRPr="00000000">
              <w:rPr>
                <w:rtl w:val="0"/>
              </w:rPr>
            </w:r>
          </w:p>
        </w:tc>
      </w:tr>
      <w:tr>
        <w:trPr>
          <w:cantSplit w:val="0"/>
          <w:trHeight w:val="29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b45f06"/>
                <w:sz w:val="20"/>
                <w:szCs w:val="20"/>
                <w:u w:val="single"/>
              </w:rPr>
            </w:pPr>
            <w:r w:rsidDel="00000000" w:rsidR="00000000" w:rsidRPr="00000000">
              <w:rPr>
                <w:b w:val="1"/>
                <w:color w:val="b45f06"/>
                <w:sz w:val="20"/>
                <w:szCs w:val="20"/>
                <w:u w:val="single"/>
                <w:rtl w:val="0"/>
              </w:rPr>
              <w:t xml:space="preserve">Religious Education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45f06"/>
                <w:sz w:val="20"/>
                <w:szCs w:val="20"/>
              </w:rPr>
            </w:pPr>
            <w:r w:rsidDel="00000000" w:rsidR="00000000" w:rsidRPr="00000000">
              <w:rPr>
                <w:color w:val="b45f06"/>
                <w:sz w:val="20"/>
                <w:szCs w:val="20"/>
                <w:rtl w:val="0"/>
              </w:rPr>
              <w:t xml:space="preserve">As philosophers, we will learn about Christian beliefs and values. We will explore why the bible is important to Christians and why they celebrate Easter. The children will engage in a sensory story based around the events that happened at Easter and they will learn all about the importance of respecting beliefs. </w:t>
            </w:r>
          </w:p>
          <w:p w:rsidR="00000000" w:rsidDel="00000000" w:rsidP="00000000" w:rsidRDefault="00000000" w:rsidRPr="00000000" w14:paraId="00000016">
            <w:pPr>
              <w:widowControl w:val="0"/>
              <w:spacing w:line="240" w:lineRule="auto"/>
              <w:rPr>
                <w:b w:val="1"/>
                <w:color w:val="b45f06"/>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b w:val="1"/>
                <w:color w:val="ff00ff"/>
                <w:sz w:val="20"/>
                <w:szCs w:val="20"/>
                <w:u w:val="single"/>
              </w:rPr>
            </w:pPr>
            <w:r w:rsidDel="00000000" w:rsidR="00000000" w:rsidRPr="00000000">
              <w:rPr>
                <w:b w:val="1"/>
                <w:color w:val="ff00ff"/>
                <w:sz w:val="20"/>
                <w:szCs w:val="20"/>
                <w:u w:val="single"/>
                <w:rtl w:val="0"/>
              </w:rPr>
              <w:t xml:space="preserve">Physical Education </w:t>
            </w:r>
          </w:p>
          <w:p w:rsidR="00000000" w:rsidDel="00000000" w:rsidP="00000000" w:rsidRDefault="00000000" w:rsidRPr="00000000" w14:paraId="00000018">
            <w:pPr>
              <w:widowControl w:val="0"/>
              <w:rPr>
                <w:color w:val="ff00ff"/>
                <w:sz w:val="20"/>
                <w:szCs w:val="20"/>
              </w:rPr>
            </w:pPr>
            <w:r w:rsidDel="00000000" w:rsidR="00000000" w:rsidRPr="00000000">
              <w:rPr>
                <w:color w:val="ff00ff"/>
                <w:sz w:val="20"/>
                <w:szCs w:val="20"/>
                <w:rtl w:val="0"/>
              </w:rPr>
              <w:t xml:space="preserve">As athletes, through our topic – Multi Skills we will begin to link running and jumping. We will build upon prior skills and develop our throwing techniques to throw over longer distances. Towards the end of our topic, we will take part in a class competition that uses running, jumping, and throwing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b w:val="1"/>
                <w:color w:val="7f7f7f"/>
                <w:sz w:val="20"/>
                <w:szCs w:val="20"/>
                <w:u w:val="single"/>
              </w:rPr>
            </w:pPr>
            <w:r w:rsidDel="00000000" w:rsidR="00000000" w:rsidRPr="00000000">
              <w:rPr>
                <w:b w:val="1"/>
                <w:color w:val="7f7f7f"/>
                <w:sz w:val="20"/>
                <w:szCs w:val="20"/>
                <w:u w:val="single"/>
                <w:rtl w:val="0"/>
              </w:rPr>
              <w:t xml:space="preserve">Music</w:t>
            </w:r>
          </w:p>
          <w:p w:rsidR="00000000" w:rsidDel="00000000" w:rsidP="00000000" w:rsidRDefault="00000000" w:rsidRPr="00000000" w14:paraId="0000001A">
            <w:pPr>
              <w:widowControl w:val="0"/>
              <w:rPr>
                <w:color w:val="b4a7d6"/>
                <w:sz w:val="20"/>
                <w:szCs w:val="20"/>
              </w:rPr>
            </w:pPr>
            <w:r w:rsidDel="00000000" w:rsidR="00000000" w:rsidRPr="00000000">
              <w:rPr>
                <w:color w:val="7f7f7f"/>
                <w:sz w:val="20"/>
                <w:szCs w:val="20"/>
                <w:rtl w:val="0"/>
              </w:rPr>
              <w:t xml:space="preserve">As musicians, we will listen and appraise reggae music. We will learn and perform the song </w:t>
            </w:r>
            <w:r w:rsidDel="00000000" w:rsidR="00000000" w:rsidRPr="00000000">
              <w:rPr>
                <w:i w:val="1"/>
                <w:color w:val="7f7f7f"/>
                <w:sz w:val="20"/>
                <w:szCs w:val="20"/>
                <w:rtl w:val="0"/>
              </w:rPr>
              <w:t xml:space="preserve">Zoo time</w:t>
            </w:r>
            <w:r w:rsidDel="00000000" w:rsidR="00000000" w:rsidRPr="00000000">
              <w:rPr>
                <w:color w:val="7f7f7f"/>
                <w:sz w:val="20"/>
                <w:szCs w:val="20"/>
                <w:rtl w:val="0"/>
              </w:rPr>
              <w:t xml:space="preserve"> by Joanna Mangona. Using an integrated approach to music we will explore this topic through games, practising the interrelated dimensions of music (pulse, rhythm, pitch etc), and learn that singing and playing instruments are all linked.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9900ff"/>
                <w:sz w:val="20"/>
                <w:szCs w:val="20"/>
                <w:u w:val="single"/>
              </w:rPr>
            </w:pPr>
            <w:r w:rsidDel="00000000" w:rsidR="00000000" w:rsidRPr="00000000">
              <w:rPr>
                <w:b w:val="1"/>
                <w:color w:val="9900ff"/>
                <w:sz w:val="20"/>
                <w:szCs w:val="20"/>
                <w:u w:val="single"/>
                <w:rtl w:val="0"/>
              </w:rPr>
              <w:t xml:space="preserve">Reading</w:t>
            </w:r>
          </w:p>
          <w:p w:rsidR="00000000" w:rsidDel="00000000" w:rsidP="00000000" w:rsidRDefault="00000000" w:rsidRPr="00000000" w14:paraId="0000001C">
            <w:pPr>
              <w:widowControl w:val="0"/>
              <w:spacing w:line="240" w:lineRule="auto"/>
              <w:rPr>
                <w:color w:val="9900ff"/>
                <w:sz w:val="20"/>
                <w:szCs w:val="20"/>
              </w:rPr>
            </w:pPr>
            <w:r w:rsidDel="00000000" w:rsidR="00000000" w:rsidRPr="00000000">
              <w:rPr>
                <w:color w:val="9900ff"/>
                <w:sz w:val="20"/>
                <w:szCs w:val="20"/>
                <w:rtl w:val="0"/>
              </w:rPr>
              <w:t xml:space="preserve">All children are involved with a daily reading group following the ReadWrite Inc scheme. The children receive 1:1 support in reading sessions daily where they blend, segment, read and write a variety of sounds and words.</w:t>
            </w:r>
          </w:p>
          <w:p w:rsidR="00000000" w:rsidDel="00000000" w:rsidP="00000000" w:rsidRDefault="00000000" w:rsidRPr="00000000" w14:paraId="0000001D">
            <w:pPr>
              <w:widowControl w:val="0"/>
              <w:spacing w:line="240" w:lineRule="auto"/>
              <w:rPr>
                <w:color w:val="9900ff"/>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rHeight w:val="30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omic Sans MS" w:cs="Comic Sans MS" w:eastAsia="Comic Sans MS" w:hAnsi="Comic Sans MS"/>
                <w:b w:val="1"/>
                <w:color w:val="cc0000"/>
                <w:u w:val="single"/>
              </w:rPr>
            </w:pPr>
            <w:r w:rsidDel="00000000" w:rsidR="00000000" w:rsidRPr="00000000">
              <w:rPr>
                <w:rFonts w:ascii="Comic Sans MS" w:cs="Comic Sans MS" w:eastAsia="Comic Sans MS" w:hAnsi="Comic Sans MS"/>
                <w:b w:val="1"/>
                <w:color w:val="cc0000"/>
                <w:u w:val="single"/>
                <w:rtl w:val="0"/>
              </w:rPr>
              <w:t xml:space="preserve">English</w:t>
            </w:r>
          </w:p>
          <w:p w:rsidR="00000000" w:rsidDel="00000000" w:rsidP="00000000" w:rsidRDefault="00000000" w:rsidRPr="00000000" w14:paraId="00000022">
            <w:pPr>
              <w:widowControl w:val="0"/>
              <w:spacing w:line="240" w:lineRule="auto"/>
              <w:rPr>
                <w:color w:val="cc0000"/>
                <w:sz w:val="20"/>
                <w:szCs w:val="20"/>
              </w:rPr>
            </w:pPr>
            <w:r w:rsidDel="00000000" w:rsidR="00000000" w:rsidRPr="00000000">
              <w:rPr>
                <w:b w:val="1"/>
                <w:color w:val="cc0000"/>
                <w:sz w:val="20"/>
                <w:szCs w:val="20"/>
                <w:rtl w:val="0"/>
              </w:rPr>
              <w:t xml:space="preserve">Suggested ideas:</w:t>
            </w:r>
            <w:r w:rsidDel="00000000" w:rsidR="00000000" w:rsidRPr="00000000">
              <w:rPr>
                <w:color w:val="cc0000"/>
                <w:sz w:val="20"/>
                <w:szCs w:val="20"/>
                <w:rtl w:val="0"/>
              </w:rPr>
              <w:t xml:space="preserve"> Encourage role-play. You could make your own Chapati and talk about cultural differences. You could discuss some of the different characters in the story and some of the different events that occur throughout the story.</w:t>
            </w:r>
          </w:p>
          <w:p w:rsidR="00000000" w:rsidDel="00000000" w:rsidP="00000000" w:rsidRDefault="00000000" w:rsidRPr="00000000" w14:paraId="00000023">
            <w:pPr>
              <w:widowControl w:val="0"/>
              <w:spacing w:line="240" w:lineRule="auto"/>
              <w:rPr>
                <w:rFonts w:ascii="Comic Sans MS" w:cs="Comic Sans MS" w:eastAsia="Comic Sans MS" w:hAnsi="Comic Sans MS"/>
                <w:b w:val="1"/>
                <w:color w:val="cc0000"/>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color w:val="3c78d8"/>
                <w:u w:val="single"/>
              </w:rPr>
            </w:pPr>
            <w:r w:rsidDel="00000000" w:rsidR="00000000" w:rsidRPr="00000000">
              <w:rPr>
                <w:b w:val="1"/>
                <w:color w:val="3c78d8"/>
                <w:u w:val="single"/>
                <w:rtl w:val="0"/>
              </w:rPr>
              <w:t xml:space="preserve">Mathematics </w:t>
            </w:r>
          </w:p>
          <w:p w:rsidR="00000000" w:rsidDel="00000000" w:rsidP="00000000" w:rsidRDefault="00000000" w:rsidRPr="00000000" w14:paraId="00000025">
            <w:pPr>
              <w:widowControl w:val="0"/>
              <w:spacing w:line="240" w:lineRule="auto"/>
              <w:rPr>
                <w:color w:val="3c78d8"/>
                <w:sz w:val="20"/>
                <w:szCs w:val="20"/>
              </w:rPr>
            </w:pPr>
            <w:r w:rsidDel="00000000" w:rsidR="00000000" w:rsidRPr="00000000">
              <w:rPr>
                <w:b w:val="1"/>
                <w:color w:val="3c78d8"/>
                <w:sz w:val="18"/>
                <w:szCs w:val="18"/>
                <w:rtl w:val="0"/>
              </w:rPr>
              <w:t xml:space="preserve">Suggested ideas:</w:t>
            </w:r>
            <w:r w:rsidDel="00000000" w:rsidR="00000000" w:rsidRPr="00000000">
              <w:rPr>
                <w:b w:val="1"/>
                <w:color w:val="3c78d8"/>
                <w:sz w:val="20"/>
                <w:szCs w:val="20"/>
                <w:rtl w:val="0"/>
              </w:rPr>
              <w:t xml:space="preserve"> </w:t>
            </w:r>
            <w:r w:rsidDel="00000000" w:rsidR="00000000" w:rsidRPr="00000000">
              <w:rPr>
                <w:color w:val="3c78d8"/>
                <w:sz w:val="20"/>
                <w:szCs w:val="20"/>
                <w:rtl w:val="0"/>
              </w:rPr>
              <w:t xml:space="preserve">Encourage your children to identify numbers in different environments. Practice tracing or writing numbers using different resources such as mud</w:t>
            </w:r>
          </w:p>
          <w:p w:rsidR="00000000" w:rsidDel="00000000" w:rsidP="00000000" w:rsidRDefault="00000000" w:rsidRPr="00000000" w14:paraId="00000026">
            <w:pPr>
              <w:widowControl w:val="0"/>
              <w:spacing w:line="240" w:lineRule="auto"/>
              <w:rPr>
                <w:color w:val="3c78d8"/>
                <w:sz w:val="20"/>
                <w:szCs w:val="20"/>
              </w:rPr>
            </w:pPr>
            <w:r w:rsidDel="00000000" w:rsidR="00000000" w:rsidRPr="00000000">
              <w:rPr>
                <w:color w:val="3c78d8"/>
                <w:sz w:val="20"/>
                <w:szCs w:val="20"/>
                <w:rtl w:val="0"/>
              </w:rPr>
              <w:t xml:space="preserve">or sand. Can you go on a shape hunt in your house or local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omic Sans MS" w:cs="Comic Sans MS" w:eastAsia="Comic Sans MS" w:hAnsi="Comic Sans MS"/>
                <w:b w:val="1"/>
                <w:color w:val="e69138"/>
                <w:u w:val="single"/>
              </w:rPr>
            </w:pPr>
            <w:r w:rsidDel="00000000" w:rsidR="00000000" w:rsidRPr="00000000">
              <w:rPr>
                <w:rFonts w:ascii="Comic Sans MS" w:cs="Comic Sans MS" w:eastAsia="Comic Sans MS" w:hAnsi="Comic Sans MS"/>
                <w:b w:val="1"/>
                <w:color w:val="e69138"/>
                <w:u w:val="single"/>
                <w:rtl w:val="0"/>
              </w:rPr>
              <w:t xml:space="preserve">Science </w:t>
            </w:r>
          </w:p>
          <w:p w:rsidR="00000000" w:rsidDel="00000000" w:rsidP="00000000" w:rsidRDefault="00000000" w:rsidRPr="00000000" w14:paraId="00000028">
            <w:pPr>
              <w:widowControl w:val="0"/>
              <w:spacing w:line="240" w:lineRule="auto"/>
              <w:rPr>
                <w:color w:val="e69138"/>
                <w:sz w:val="20"/>
                <w:szCs w:val="20"/>
              </w:rPr>
            </w:pPr>
            <w:r w:rsidDel="00000000" w:rsidR="00000000" w:rsidRPr="00000000">
              <w:rPr>
                <w:b w:val="1"/>
                <w:color w:val="e69138"/>
                <w:sz w:val="20"/>
                <w:szCs w:val="20"/>
                <w:rtl w:val="0"/>
              </w:rPr>
              <w:t xml:space="preserve">Suggested ideas:</w:t>
            </w:r>
            <w:r w:rsidDel="00000000" w:rsidR="00000000" w:rsidRPr="00000000">
              <w:rPr>
                <w:color w:val="e69138"/>
                <w:sz w:val="20"/>
                <w:szCs w:val="20"/>
                <w:rtl w:val="0"/>
              </w:rPr>
              <w:t xml:space="preserve">Explore your local park and identify living things such as plants and animals. Can you become a real life scientist and create a microhabitat for mini beasts in your garden? Visit a farm and talk about animals in different habitats. Explore BBC Bitesize online – play educational games about animals.</w:t>
            </w:r>
          </w:p>
          <w:p w:rsidR="00000000" w:rsidDel="00000000" w:rsidP="00000000" w:rsidRDefault="00000000" w:rsidRPr="00000000" w14:paraId="00000029">
            <w:pPr>
              <w:widowControl w:val="0"/>
              <w:spacing w:line="240" w:lineRule="auto"/>
              <w:rPr>
                <w:rFonts w:ascii="Comic Sans MS" w:cs="Comic Sans MS" w:eastAsia="Comic Sans MS" w:hAnsi="Comic Sans MS"/>
                <w:color w:val="e69138"/>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ic Sans MS" w:cs="Comic Sans MS" w:eastAsia="Comic Sans MS" w:hAnsi="Comic Sans MS"/>
                <w:b w:val="1"/>
                <w:color w:val="6aa84f"/>
                <w:u w:val="single"/>
              </w:rPr>
            </w:pPr>
            <w:r w:rsidDel="00000000" w:rsidR="00000000" w:rsidRPr="00000000">
              <w:rPr>
                <w:rFonts w:ascii="Comic Sans MS" w:cs="Comic Sans MS" w:eastAsia="Comic Sans MS" w:hAnsi="Comic Sans MS"/>
                <w:b w:val="1"/>
                <w:color w:val="6aa84f"/>
                <w:u w:val="single"/>
                <w:rtl w:val="0"/>
              </w:rPr>
              <w:t xml:space="preserve">Computing</w:t>
            </w:r>
          </w:p>
          <w:p w:rsidR="00000000" w:rsidDel="00000000" w:rsidP="00000000" w:rsidRDefault="00000000" w:rsidRPr="00000000" w14:paraId="0000002B">
            <w:pPr>
              <w:widowControl w:val="0"/>
              <w:spacing w:line="240" w:lineRule="auto"/>
              <w:rPr>
                <w:color w:val="6aa84f"/>
                <w:sz w:val="20"/>
                <w:szCs w:val="20"/>
              </w:rPr>
            </w:pPr>
            <w:r w:rsidDel="00000000" w:rsidR="00000000" w:rsidRPr="00000000">
              <w:rPr>
                <w:b w:val="1"/>
                <w:color w:val="6aa84f"/>
                <w:sz w:val="20"/>
                <w:szCs w:val="20"/>
                <w:rtl w:val="0"/>
              </w:rPr>
              <w:t xml:space="preserve">Suggested ideas:</w:t>
            </w:r>
            <w:r w:rsidDel="00000000" w:rsidR="00000000" w:rsidRPr="00000000">
              <w:rPr>
                <w:color w:val="6aa84f"/>
                <w:sz w:val="20"/>
                <w:szCs w:val="20"/>
                <w:rtl w:val="0"/>
              </w:rPr>
              <w:t xml:space="preserve"> Can you group household objects or your toys by colour? Which colour was the most popular?Follow a recipe together and enjoy your creation! What would happen if you missed one of the instructions? How might it change?</w:t>
            </w:r>
          </w:p>
          <w:p w:rsidR="00000000" w:rsidDel="00000000" w:rsidP="00000000" w:rsidRDefault="00000000" w:rsidRPr="00000000" w14:paraId="0000002C">
            <w:pPr>
              <w:widowControl w:val="0"/>
              <w:spacing w:line="240" w:lineRule="auto"/>
              <w:rPr>
                <w:rFonts w:ascii="Comic Sans MS" w:cs="Comic Sans MS" w:eastAsia="Comic Sans MS" w:hAnsi="Comic Sans MS"/>
                <w:color w:val="6aa84f"/>
                <w:sz w:val="20"/>
                <w:szCs w:val="20"/>
              </w:rPr>
            </w:pPr>
            <w:r w:rsidDel="00000000" w:rsidR="00000000" w:rsidRPr="00000000">
              <w:rPr>
                <w:rtl w:val="0"/>
              </w:rPr>
            </w:r>
          </w:p>
        </w:tc>
      </w:tr>
      <w:tr>
        <w:trPr>
          <w:cantSplit w:val="0"/>
          <w:trHeight w:val="3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color w:val="93c47d"/>
                <w:sz w:val="20"/>
                <w:szCs w:val="20"/>
                <w:u w:val="single"/>
              </w:rPr>
            </w:pPr>
            <w:r w:rsidDel="00000000" w:rsidR="00000000" w:rsidRPr="00000000">
              <w:rPr>
                <w:b w:val="1"/>
                <w:color w:val="93c47d"/>
                <w:sz w:val="20"/>
                <w:szCs w:val="20"/>
                <w:u w:val="single"/>
                <w:rtl w:val="0"/>
              </w:rPr>
              <w:t xml:space="preserve">Design Technology</w:t>
            </w:r>
          </w:p>
          <w:p w:rsidR="00000000" w:rsidDel="00000000" w:rsidP="00000000" w:rsidRDefault="00000000" w:rsidRPr="00000000" w14:paraId="0000002E">
            <w:pPr>
              <w:widowControl w:val="0"/>
              <w:spacing w:line="240" w:lineRule="auto"/>
              <w:rPr>
                <w:color w:val="93c47d"/>
                <w:sz w:val="20"/>
                <w:szCs w:val="20"/>
              </w:rPr>
            </w:pPr>
            <w:r w:rsidDel="00000000" w:rsidR="00000000" w:rsidRPr="00000000">
              <w:rPr>
                <w:b w:val="1"/>
                <w:color w:val="93c47d"/>
                <w:sz w:val="20"/>
                <w:szCs w:val="20"/>
                <w:rtl w:val="0"/>
              </w:rPr>
              <w:t xml:space="preserve">Suggested ideas: </w:t>
            </w:r>
            <w:r w:rsidDel="00000000" w:rsidR="00000000" w:rsidRPr="00000000">
              <w:rPr>
                <w:color w:val="93c47d"/>
                <w:sz w:val="20"/>
                <w:szCs w:val="20"/>
                <w:rtl w:val="0"/>
              </w:rPr>
              <w:t xml:space="preserve">Have a look at some different lunch boxes that you have at home or even some in the shops. Which one is your favourite? What colour or patterns does it have on? What material is it made out of? Is it strong? Why is it important they are strong? Could you pack your own lunch box?</w:t>
            </w:r>
          </w:p>
          <w:p w:rsidR="00000000" w:rsidDel="00000000" w:rsidP="00000000" w:rsidRDefault="00000000" w:rsidRPr="00000000" w14:paraId="0000002F">
            <w:pPr>
              <w:widowControl w:val="0"/>
              <w:spacing w:line="240" w:lineRule="auto"/>
              <w:rPr>
                <w:color w:val="93c47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sz w:val="20"/>
                <w:szCs w:val="20"/>
                <w:u w:val="single"/>
              </w:rPr>
            </w:pPr>
            <w:r w:rsidDel="00000000" w:rsidR="00000000" w:rsidRPr="00000000">
              <w:rPr>
                <w:b w:val="1"/>
                <w:sz w:val="20"/>
                <w:szCs w:val="20"/>
                <w:u w:val="single"/>
                <w:rtl w:val="0"/>
              </w:rPr>
              <w:t xml:space="preserve">PSHE</w:t>
            </w:r>
          </w:p>
          <w:p w:rsidR="00000000" w:rsidDel="00000000" w:rsidP="00000000" w:rsidRDefault="00000000" w:rsidRPr="00000000" w14:paraId="00000031">
            <w:pPr>
              <w:widowControl w:val="0"/>
              <w:spacing w:after="200" w:lineRule="auto"/>
              <w:rPr>
                <w:sz w:val="20"/>
                <w:szCs w:val="20"/>
              </w:rPr>
            </w:pPr>
            <w:r w:rsidDel="00000000" w:rsidR="00000000" w:rsidRPr="00000000">
              <w:rPr>
                <w:b w:val="1"/>
                <w:sz w:val="20"/>
                <w:szCs w:val="20"/>
                <w:rtl w:val="0"/>
              </w:rPr>
              <w:t xml:space="preserve">Suggested ideas:</w:t>
            </w:r>
            <w:r w:rsidDel="00000000" w:rsidR="00000000" w:rsidRPr="00000000">
              <w:rPr>
                <w:sz w:val="20"/>
                <w:szCs w:val="20"/>
                <w:rtl w:val="0"/>
              </w:rPr>
              <w:t xml:space="preserve">Identify belongings that are important to you, do they have a special place?How would it make you feel if they were lost or broken? How can we look after our items? Can you create an area to put your everyday belongings such as a peg or shoe box?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Comic Sans MS" w:cs="Comic Sans MS" w:eastAsia="Comic Sans MS" w:hAnsi="Comic Sans MS"/>
                <w:color w:val="6aa84f"/>
                <w:sz w:val="46"/>
                <w:szCs w:val="46"/>
              </w:rPr>
            </w:pPr>
            <w:r w:rsidDel="00000000" w:rsidR="00000000" w:rsidRPr="00000000">
              <w:rPr>
                <w:rtl w:val="0"/>
              </w:rPr>
            </w:r>
          </w:p>
          <w:p w:rsidR="00000000" w:rsidDel="00000000" w:rsidP="00000000" w:rsidRDefault="00000000" w:rsidRPr="00000000" w14:paraId="00000033">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Home </w:t>
            </w:r>
          </w:p>
          <w:p w:rsidR="00000000" w:rsidDel="00000000" w:rsidP="00000000" w:rsidRDefault="00000000" w:rsidRPr="00000000" w14:paraId="00000034">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color w:val="0000ff"/>
                <w:sz w:val="20"/>
                <w:szCs w:val="20"/>
                <w:u w:val="single"/>
              </w:rPr>
            </w:pPr>
            <w:r w:rsidDel="00000000" w:rsidR="00000000" w:rsidRPr="00000000">
              <w:rPr>
                <w:b w:val="1"/>
                <w:color w:val="0000ff"/>
                <w:sz w:val="20"/>
                <w:szCs w:val="20"/>
                <w:u w:val="single"/>
                <w:rtl w:val="0"/>
              </w:rPr>
              <w:t xml:space="preserve">History</w:t>
            </w:r>
          </w:p>
          <w:p w:rsidR="00000000" w:rsidDel="00000000" w:rsidP="00000000" w:rsidRDefault="00000000" w:rsidRPr="00000000" w14:paraId="00000036">
            <w:pPr>
              <w:widowControl w:val="0"/>
              <w:spacing w:line="240" w:lineRule="auto"/>
              <w:rPr>
                <w:color w:val="0000ff"/>
                <w:sz w:val="20"/>
                <w:szCs w:val="20"/>
              </w:rPr>
            </w:pPr>
            <w:r w:rsidDel="00000000" w:rsidR="00000000" w:rsidRPr="00000000">
              <w:rPr>
                <w:b w:val="1"/>
                <w:color w:val="0000ff"/>
                <w:sz w:val="20"/>
                <w:szCs w:val="20"/>
                <w:rtl w:val="0"/>
              </w:rPr>
              <w:t xml:space="preserve">Suggested ideas:</w:t>
            </w:r>
            <w:r w:rsidDel="00000000" w:rsidR="00000000" w:rsidRPr="00000000">
              <w:rPr>
                <w:color w:val="0000ff"/>
                <w:sz w:val="20"/>
                <w:szCs w:val="20"/>
                <w:rtl w:val="0"/>
              </w:rPr>
              <w:t xml:space="preserve"> Can you make a paper aeroplane and see if it can fly? You could research all about the first aeroplane and compare how it looks compared to aeroplanes you might see or have been on nowadays. Role play ‘at the airport’ and create different size aeroplanes. </w:t>
            </w:r>
          </w:p>
          <w:p w:rsidR="00000000" w:rsidDel="00000000" w:rsidP="00000000" w:rsidRDefault="00000000" w:rsidRPr="00000000" w14:paraId="00000037">
            <w:pPr>
              <w:widowControl w:val="0"/>
              <w:spacing w:line="240" w:lineRule="auto"/>
              <w:rPr>
                <w:rFonts w:ascii="Comic Sans MS" w:cs="Comic Sans MS" w:eastAsia="Comic Sans MS" w:hAnsi="Comic Sans MS"/>
                <w:b w:val="1"/>
                <w:color w:val="0000ff"/>
                <w:u w:val="single"/>
              </w:rPr>
            </w:pPr>
            <w:r w:rsidDel="00000000" w:rsidR="00000000" w:rsidRPr="00000000">
              <w:rPr>
                <w:rtl w:val="0"/>
              </w:rPr>
            </w:r>
          </w:p>
          <w:p w:rsidR="00000000" w:rsidDel="00000000" w:rsidP="00000000" w:rsidRDefault="00000000" w:rsidRPr="00000000" w14:paraId="00000038">
            <w:pPr>
              <w:widowControl w:val="0"/>
              <w:spacing w:line="240" w:lineRule="auto"/>
              <w:rPr>
                <w:rFonts w:ascii="Comic Sans MS" w:cs="Comic Sans MS" w:eastAsia="Comic Sans MS" w:hAnsi="Comic Sans MS"/>
                <w:color w:val="0000ff"/>
                <w:sz w:val="20"/>
                <w:szCs w:val="20"/>
              </w:rPr>
            </w:pPr>
            <w:r w:rsidDel="00000000" w:rsidR="00000000" w:rsidRPr="00000000">
              <w:rPr>
                <w:rtl w:val="0"/>
              </w:rPr>
            </w:r>
          </w:p>
        </w:tc>
      </w:tr>
      <w:tr>
        <w:trPr>
          <w:cantSplit w:val="0"/>
          <w:trHeight w:val="2664.9804687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color w:val="b45f06"/>
                <w:sz w:val="20"/>
                <w:szCs w:val="20"/>
                <w:u w:val="single"/>
              </w:rPr>
            </w:pPr>
            <w:r w:rsidDel="00000000" w:rsidR="00000000" w:rsidRPr="00000000">
              <w:rPr>
                <w:b w:val="1"/>
                <w:color w:val="b45f06"/>
                <w:sz w:val="20"/>
                <w:szCs w:val="20"/>
                <w:u w:val="single"/>
                <w:rtl w:val="0"/>
              </w:rPr>
              <w:t xml:space="preserve">Religious Education</w:t>
            </w:r>
          </w:p>
          <w:p w:rsidR="00000000" w:rsidDel="00000000" w:rsidP="00000000" w:rsidRDefault="00000000" w:rsidRPr="00000000" w14:paraId="0000003A">
            <w:pPr>
              <w:widowControl w:val="0"/>
              <w:spacing w:line="240" w:lineRule="auto"/>
              <w:rPr>
                <w:color w:val="b45f06"/>
                <w:sz w:val="20"/>
                <w:szCs w:val="20"/>
              </w:rPr>
            </w:pPr>
            <w:r w:rsidDel="00000000" w:rsidR="00000000" w:rsidRPr="00000000">
              <w:rPr>
                <w:b w:val="1"/>
                <w:color w:val="b45f06"/>
                <w:sz w:val="20"/>
                <w:szCs w:val="20"/>
                <w:rtl w:val="0"/>
              </w:rPr>
              <w:t xml:space="preserve">Suggested ideas: </w:t>
            </w:r>
            <w:r w:rsidDel="00000000" w:rsidR="00000000" w:rsidRPr="00000000">
              <w:rPr>
                <w:color w:val="b45f06"/>
                <w:sz w:val="20"/>
                <w:szCs w:val="20"/>
                <w:rtl w:val="0"/>
              </w:rPr>
              <w:t xml:space="preserve">Point out local churches and other places of worship in your local community. You could visit a local church or explore online resources: https://www.bbc.co.uk/teach/class-clips-video/religions-of-the-world/zfxwpg8</w:t>
            </w:r>
          </w:p>
          <w:p w:rsidR="00000000" w:rsidDel="00000000" w:rsidP="00000000" w:rsidRDefault="00000000" w:rsidRPr="00000000" w14:paraId="0000003B">
            <w:pPr>
              <w:widowControl w:val="0"/>
              <w:spacing w:line="240" w:lineRule="auto"/>
              <w:rPr>
                <w:color w:val="b45f06"/>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color w:val="ff00ff"/>
                <w:sz w:val="20"/>
                <w:szCs w:val="20"/>
                <w:u w:val="single"/>
              </w:rPr>
            </w:pPr>
            <w:r w:rsidDel="00000000" w:rsidR="00000000" w:rsidRPr="00000000">
              <w:rPr>
                <w:b w:val="1"/>
                <w:color w:val="ff00ff"/>
                <w:sz w:val="20"/>
                <w:szCs w:val="20"/>
                <w:u w:val="single"/>
                <w:rtl w:val="0"/>
              </w:rPr>
              <w:t xml:space="preserve">Physical Education</w:t>
            </w:r>
          </w:p>
          <w:p w:rsidR="00000000" w:rsidDel="00000000" w:rsidP="00000000" w:rsidRDefault="00000000" w:rsidRPr="00000000" w14:paraId="0000003D">
            <w:pPr>
              <w:widowControl w:val="0"/>
              <w:spacing w:line="240" w:lineRule="auto"/>
              <w:rPr>
                <w:color w:val="ff00ff"/>
                <w:sz w:val="20"/>
                <w:szCs w:val="20"/>
              </w:rPr>
            </w:pPr>
            <w:r w:rsidDel="00000000" w:rsidR="00000000" w:rsidRPr="00000000">
              <w:rPr>
                <w:b w:val="1"/>
                <w:color w:val="ff00ff"/>
                <w:sz w:val="20"/>
                <w:szCs w:val="20"/>
                <w:rtl w:val="0"/>
              </w:rPr>
              <w:t xml:space="preserve">Suggested ideas:</w:t>
            </w:r>
            <w:r w:rsidDel="00000000" w:rsidR="00000000" w:rsidRPr="00000000">
              <w:rPr>
                <w:color w:val="ff00ff"/>
                <w:sz w:val="20"/>
                <w:szCs w:val="20"/>
                <w:rtl w:val="0"/>
              </w:rPr>
              <w:t xml:space="preserve">Play your child’s favourite songs and see how their bodies move to the music. Practising throwing and catching with balloons, balls, beanbags- any resources you have at home. What different ways can you make a ball travel? </w:t>
            </w:r>
          </w:p>
          <w:p w:rsidR="00000000" w:rsidDel="00000000" w:rsidP="00000000" w:rsidRDefault="00000000" w:rsidRPr="00000000" w14:paraId="0000003E">
            <w:pPr>
              <w:widowControl w:val="0"/>
              <w:spacing w:line="240" w:lineRule="auto"/>
              <w:rPr>
                <w:color w:val="ff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color w:val="b4a7d6"/>
                <w:sz w:val="20"/>
                <w:szCs w:val="20"/>
                <w:u w:val="single"/>
              </w:rPr>
            </w:pPr>
            <w:r w:rsidDel="00000000" w:rsidR="00000000" w:rsidRPr="00000000">
              <w:rPr>
                <w:b w:val="1"/>
                <w:color w:val="b4a7d6"/>
                <w:sz w:val="20"/>
                <w:szCs w:val="20"/>
                <w:u w:val="single"/>
                <w:rtl w:val="0"/>
              </w:rPr>
              <w:t xml:space="preserve">Music</w:t>
            </w:r>
          </w:p>
          <w:p w:rsidR="00000000" w:rsidDel="00000000" w:rsidP="00000000" w:rsidRDefault="00000000" w:rsidRPr="00000000" w14:paraId="00000040">
            <w:pPr>
              <w:widowControl w:val="0"/>
              <w:spacing w:line="240" w:lineRule="auto"/>
              <w:rPr>
                <w:color w:val="b4a7d6"/>
                <w:sz w:val="20"/>
                <w:szCs w:val="20"/>
              </w:rPr>
            </w:pPr>
            <w:r w:rsidDel="00000000" w:rsidR="00000000" w:rsidRPr="00000000">
              <w:rPr>
                <w:b w:val="1"/>
                <w:color w:val="b4a7d6"/>
                <w:sz w:val="20"/>
                <w:szCs w:val="20"/>
                <w:rtl w:val="0"/>
              </w:rPr>
              <w:t xml:space="preserve">Suggested ideas:</w:t>
            </w:r>
            <w:r w:rsidDel="00000000" w:rsidR="00000000" w:rsidRPr="00000000">
              <w:rPr>
                <w:color w:val="b4a7d6"/>
                <w:sz w:val="20"/>
                <w:szCs w:val="20"/>
                <w:rtl w:val="0"/>
              </w:rPr>
              <w:t xml:space="preserve"> Encourage moving to different pieces of music. Share and dance to your favourite songs. Make your own percussion instruments, such as shakers, using rice and bottles. Explore what sounds you can make by using things found around the house.</w:t>
            </w:r>
          </w:p>
          <w:p w:rsidR="00000000" w:rsidDel="00000000" w:rsidP="00000000" w:rsidRDefault="00000000" w:rsidRPr="00000000" w14:paraId="00000041">
            <w:pPr>
              <w:widowControl w:val="0"/>
              <w:spacing w:line="240" w:lineRule="auto"/>
              <w:rPr>
                <w:color w:val="b4a7d6"/>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color w:val="b4a7d6"/>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color w:val="9900ff"/>
                <w:sz w:val="20"/>
                <w:szCs w:val="20"/>
                <w:u w:val="single"/>
              </w:rPr>
            </w:pPr>
            <w:r w:rsidDel="00000000" w:rsidR="00000000" w:rsidRPr="00000000">
              <w:rPr>
                <w:b w:val="1"/>
                <w:color w:val="9900ff"/>
                <w:sz w:val="20"/>
                <w:szCs w:val="20"/>
                <w:u w:val="single"/>
                <w:rtl w:val="0"/>
              </w:rPr>
              <w:t xml:space="preserve">Reading</w:t>
            </w:r>
          </w:p>
          <w:p w:rsidR="00000000" w:rsidDel="00000000" w:rsidP="00000000" w:rsidRDefault="00000000" w:rsidRPr="00000000" w14:paraId="00000044">
            <w:pPr>
              <w:widowControl w:val="0"/>
              <w:spacing w:line="240" w:lineRule="auto"/>
              <w:rPr>
                <w:b w:val="1"/>
                <w:color w:val="9900ff"/>
                <w:sz w:val="20"/>
                <w:szCs w:val="20"/>
              </w:rPr>
            </w:pPr>
            <w:r w:rsidDel="00000000" w:rsidR="00000000" w:rsidRPr="00000000">
              <w:rPr>
                <w:b w:val="1"/>
                <w:color w:val="9900ff"/>
                <w:sz w:val="20"/>
                <w:szCs w:val="20"/>
                <w:rtl w:val="0"/>
              </w:rPr>
              <w:t xml:space="preserve">Suggested ideas:</w:t>
            </w:r>
          </w:p>
          <w:p w:rsidR="00000000" w:rsidDel="00000000" w:rsidP="00000000" w:rsidRDefault="00000000" w:rsidRPr="00000000" w14:paraId="00000045">
            <w:pPr>
              <w:widowControl w:val="0"/>
              <w:spacing w:line="240" w:lineRule="auto"/>
              <w:rPr>
                <w:color w:val="9900ff"/>
                <w:sz w:val="20"/>
                <w:szCs w:val="20"/>
              </w:rPr>
            </w:pPr>
            <w:r w:rsidDel="00000000" w:rsidR="00000000" w:rsidRPr="00000000">
              <w:rPr>
                <w:color w:val="9900ff"/>
                <w:sz w:val="20"/>
                <w:szCs w:val="20"/>
                <w:rtl w:val="0"/>
              </w:rPr>
              <w:t xml:space="preserve">School reading and library books are</w:t>
            </w:r>
          </w:p>
          <w:p w:rsidR="00000000" w:rsidDel="00000000" w:rsidP="00000000" w:rsidRDefault="00000000" w:rsidRPr="00000000" w14:paraId="00000046">
            <w:pPr>
              <w:widowControl w:val="0"/>
              <w:spacing w:line="240" w:lineRule="auto"/>
              <w:rPr>
                <w:color w:val="9900ff"/>
                <w:sz w:val="20"/>
                <w:szCs w:val="20"/>
              </w:rPr>
            </w:pPr>
            <w:r w:rsidDel="00000000" w:rsidR="00000000" w:rsidRPr="00000000">
              <w:rPr>
                <w:color w:val="9900ff"/>
                <w:sz w:val="20"/>
                <w:szCs w:val="20"/>
                <w:rtl w:val="0"/>
              </w:rPr>
              <w:t xml:space="preserve">available on request. You can</w:t>
            </w:r>
          </w:p>
          <w:p w:rsidR="00000000" w:rsidDel="00000000" w:rsidP="00000000" w:rsidRDefault="00000000" w:rsidRPr="00000000" w14:paraId="00000047">
            <w:pPr>
              <w:widowControl w:val="0"/>
              <w:spacing w:line="240" w:lineRule="auto"/>
              <w:rPr>
                <w:color w:val="9900ff"/>
                <w:sz w:val="20"/>
                <w:szCs w:val="20"/>
              </w:rPr>
            </w:pPr>
            <w:r w:rsidDel="00000000" w:rsidR="00000000" w:rsidRPr="00000000">
              <w:rPr>
                <w:color w:val="9900ff"/>
                <w:sz w:val="20"/>
                <w:szCs w:val="20"/>
                <w:rtl w:val="0"/>
              </w:rPr>
              <w:t xml:space="preserve">complete the weekly reading log on</w:t>
            </w:r>
          </w:p>
          <w:p w:rsidR="00000000" w:rsidDel="00000000" w:rsidP="00000000" w:rsidRDefault="00000000" w:rsidRPr="00000000" w14:paraId="00000048">
            <w:pPr>
              <w:widowControl w:val="0"/>
              <w:spacing w:line="240" w:lineRule="auto"/>
              <w:rPr>
                <w:color w:val="9900ff"/>
                <w:sz w:val="20"/>
                <w:szCs w:val="20"/>
              </w:rPr>
            </w:pPr>
            <w:r w:rsidDel="00000000" w:rsidR="00000000" w:rsidRPr="00000000">
              <w:rPr>
                <w:color w:val="9900ff"/>
                <w:sz w:val="20"/>
                <w:szCs w:val="20"/>
                <w:rtl w:val="0"/>
              </w:rPr>
              <w:t xml:space="preserve">Boom Reader. Encourage your child</w:t>
            </w:r>
          </w:p>
          <w:p w:rsidR="00000000" w:rsidDel="00000000" w:rsidP="00000000" w:rsidRDefault="00000000" w:rsidRPr="00000000" w14:paraId="00000049">
            <w:pPr>
              <w:widowControl w:val="0"/>
              <w:spacing w:line="240" w:lineRule="auto"/>
              <w:rPr>
                <w:color w:val="9900ff"/>
                <w:sz w:val="20"/>
                <w:szCs w:val="20"/>
              </w:rPr>
            </w:pPr>
            <w:r w:rsidDel="00000000" w:rsidR="00000000" w:rsidRPr="00000000">
              <w:rPr>
                <w:color w:val="9900ff"/>
                <w:sz w:val="20"/>
                <w:szCs w:val="20"/>
                <w:rtl w:val="0"/>
              </w:rPr>
              <w:t xml:space="preserve">to look at the images, answer</w:t>
            </w:r>
          </w:p>
          <w:p w:rsidR="00000000" w:rsidDel="00000000" w:rsidP="00000000" w:rsidRDefault="00000000" w:rsidRPr="00000000" w14:paraId="0000004A">
            <w:pPr>
              <w:widowControl w:val="0"/>
              <w:spacing w:line="240" w:lineRule="auto"/>
              <w:rPr>
                <w:color w:val="9900ff"/>
                <w:sz w:val="20"/>
                <w:szCs w:val="20"/>
              </w:rPr>
            </w:pPr>
            <w:r w:rsidDel="00000000" w:rsidR="00000000" w:rsidRPr="00000000">
              <w:rPr>
                <w:color w:val="9900ff"/>
                <w:sz w:val="20"/>
                <w:szCs w:val="20"/>
                <w:rtl w:val="0"/>
              </w:rPr>
              <w:t xml:space="preserve">comprehension questions and identify</w:t>
            </w:r>
          </w:p>
          <w:p w:rsidR="00000000" w:rsidDel="00000000" w:rsidP="00000000" w:rsidRDefault="00000000" w:rsidRPr="00000000" w14:paraId="0000004B">
            <w:pPr>
              <w:widowControl w:val="0"/>
              <w:spacing w:line="240" w:lineRule="auto"/>
              <w:rPr>
                <w:color w:val="9900ff"/>
                <w:sz w:val="20"/>
                <w:szCs w:val="20"/>
              </w:rPr>
            </w:pPr>
            <w:r w:rsidDel="00000000" w:rsidR="00000000" w:rsidRPr="00000000">
              <w:rPr>
                <w:color w:val="9900ff"/>
                <w:sz w:val="20"/>
                <w:szCs w:val="20"/>
                <w:rtl w:val="0"/>
              </w:rPr>
              <w:t xml:space="preserve">letters, words, and page numbers</w:t>
            </w:r>
          </w:p>
          <w:p w:rsidR="00000000" w:rsidDel="00000000" w:rsidP="00000000" w:rsidRDefault="00000000" w:rsidRPr="00000000" w14:paraId="0000004C">
            <w:pPr>
              <w:widowControl w:val="0"/>
              <w:spacing w:line="240" w:lineRule="auto"/>
              <w:rPr>
                <w:color w:val="9900ff"/>
                <w:sz w:val="20"/>
                <w:szCs w:val="20"/>
              </w:rPr>
            </w:pPr>
            <w:r w:rsidDel="00000000" w:rsidR="00000000" w:rsidRPr="00000000">
              <w:rPr>
                <w:color w:val="9900ff"/>
                <w:sz w:val="20"/>
                <w:szCs w:val="20"/>
                <w:rtl w:val="0"/>
              </w:rPr>
              <w:t xml:space="preserve">throughout.</w:t>
            </w:r>
          </w:p>
          <w:p w:rsidR="00000000" w:rsidDel="00000000" w:rsidP="00000000" w:rsidRDefault="00000000" w:rsidRPr="00000000" w14:paraId="0000004D">
            <w:pPr>
              <w:widowControl w:val="0"/>
              <w:spacing w:line="240" w:lineRule="auto"/>
              <w:rPr>
                <w:color w:val="9900ff"/>
                <w:sz w:val="20"/>
                <w:szCs w:val="20"/>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sectPr>
      <w:pgSz w:h="11909" w:w="16834" w:orient="landscape"/>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