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3570"/>
        <w:gridCol w:w="3480"/>
        <w:gridCol w:w="3480"/>
        <w:tblGridChange w:id="0">
          <w:tblGrid>
            <w:gridCol w:w="3390"/>
            <w:gridCol w:w="3570"/>
            <w:gridCol w:w="3480"/>
            <w:gridCol w:w="3480"/>
          </w:tblGrid>
        </w:tblGridChange>
      </w:tblGrid>
      <w:tr>
        <w:trPr>
          <w:cantSplit w:val="0"/>
          <w:trHeight w:val="3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color w:val="cc0000"/>
                <w:sz w:val="20"/>
                <w:szCs w:val="20"/>
                <w:u w:val="single"/>
              </w:rPr>
            </w:pPr>
            <w:r w:rsidDel="00000000" w:rsidR="00000000" w:rsidRPr="00000000">
              <w:rPr>
                <w:rFonts w:ascii="Comic Sans MS" w:cs="Comic Sans MS" w:eastAsia="Comic Sans MS" w:hAnsi="Comic Sans MS"/>
                <w:b w:val="1"/>
                <w:color w:val="cc0000"/>
                <w:sz w:val="20"/>
                <w:szCs w:val="20"/>
                <w:u w:val="single"/>
                <w:rtl w:val="0"/>
              </w:rPr>
              <w:t xml:space="preserve">English</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cc0000"/>
                <w:sz w:val="20"/>
                <w:szCs w:val="20"/>
              </w:rPr>
            </w:pPr>
            <w:r w:rsidDel="00000000" w:rsidR="00000000" w:rsidRPr="00000000">
              <w:rPr>
                <w:rFonts w:ascii="Comic Sans MS" w:cs="Comic Sans MS" w:eastAsia="Comic Sans MS" w:hAnsi="Comic Sans MS"/>
                <w:color w:val="cc0000"/>
                <w:sz w:val="20"/>
                <w:szCs w:val="20"/>
                <w:rtl w:val="0"/>
              </w:rPr>
              <w:t xml:space="preserve">As authors we will look at ‘Goldilocks and the Three Bears.” We will learn our story using the Talk 4 Writing actions. We will create alternative characters and settings and describe the characters using adjectives and similes. We will enhance our sentence structure by using capital letters, finger spaces and full stops.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color w:val="3c78d8"/>
                <w:sz w:val="20"/>
                <w:szCs w:val="20"/>
                <w:u w:val="single"/>
              </w:rPr>
            </w:pPr>
            <w:r w:rsidDel="00000000" w:rsidR="00000000" w:rsidRPr="00000000">
              <w:rPr>
                <w:rFonts w:ascii="Comic Sans MS" w:cs="Comic Sans MS" w:eastAsia="Comic Sans MS" w:hAnsi="Comic Sans MS"/>
                <w:b w:val="1"/>
                <w:color w:val="3c78d8"/>
                <w:sz w:val="20"/>
                <w:szCs w:val="20"/>
                <w:u w:val="single"/>
                <w:rtl w:val="0"/>
              </w:rPr>
              <w:t xml:space="preserve">Mathematics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3c78d8"/>
                <w:sz w:val="20"/>
                <w:szCs w:val="20"/>
              </w:rPr>
            </w:pPr>
            <w:r w:rsidDel="00000000" w:rsidR="00000000" w:rsidRPr="00000000">
              <w:rPr>
                <w:rFonts w:ascii="Comic Sans MS" w:cs="Comic Sans MS" w:eastAsia="Comic Sans MS" w:hAnsi="Comic Sans MS"/>
                <w:color w:val="3c78d8"/>
                <w:sz w:val="20"/>
                <w:szCs w:val="20"/>
                <w:rtl w:val="0"/>
              </w:rPr>
              <w:t xml:space="preserve">As mathematicians we will recap our number and place value knowledge. We will build on our multiplication and division understanding. In fractions we will share into groups focusing on equal and unequal groups. In geometry we will focus on the position of objects and directions of travel. </w:t>
            </w:r>
          </w:p>
          <w:p w:rsidR="00000000" w:rsidDel="00000000" w:rsidP="00000000" w:rsidRDefault="00000000" w:rsidRPr="00000000" w14:paraId="00000006">
            <w:pPr>
              <w:spacing w:line="345.6" w:lineRule="auto"/>
              <w:rPr>
                <w:rFonts w:ascii="Comic Sans MS" w:cs="Comic Sans MS" w:eastAsia="Comic Sans MS" w:hAnsi="Comic Sans MS"/>
                <w:color w:val="3c78d8"/>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color w:val="e69138"/>
                <w:sz w:val="20"/>
                <w:szCs w:val="20"/>
                <w:u w:val="single"/>
              </w:rPr>
            </w:pPr>
            <w:r w:rsidDel="00000000" w:rsidR="00000000" w:rsidRPr="00000000">
              <w:rPr>
                <w:rFonts w:ascii="Comic Sans MS" w:cs="Comic Sans MS" w:eastAsia="Comic Sans MS" w:hAnsi="Comic Sans MS"/>
                <w:b w:val="1"/>
                <w:color w:val="e69138"/>
                <w:sz w:val="20"/>
                <w:szCs w:val="20"/>
                <w:u w:val="single"/>
                <w:rtl w:val="0"/>
              </w:rPr>
              <w:t xml:space="preserve">Science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e69138"/>
                <w:sz w:val="20"/>
                <w:szCs w:val="20"/>
              </w:rPr>
            </w:pPr>
            <w:r w:rsidDel="00000000" w:rsidR="00000000" w:rsidRPr="00000000">
              <w:rPr>
                <w:rFonts w:ascii="Comic Sans MS" w:cs="Comic Sans MS" w:eastAsia="Comic Sans MS" w:hAnsi="Comic Sans MS"/>
                <w:color w:val="e69138"/>
                <w:sz w:val="20"/>
                <w:szCs w:val="20"/>
                <w:rtl w:val="0"/>
              </w:rPr>
              <w:t xml:space="preserve">As Scientists we expand our knowledge of animals including humans and how they get their nutrition. This will include learning about different organs such as our digestive system and its functions. As well as learning about the roles of the different types of teeth we have. We will carry out Scientific investigations to deepen our understanding.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color w:val="6aa84f"/>
                <w:sz w:val="20"/>
                <w:szCs w:val="20"/>
                <w:u w:val="single"/>
              </w:rPr>
            </w:pPr>
            <w:r w:rsidDel="00000000" w:rsidR="00000000" w:rsidRPr="00000000">
              <w:rPr>
                <w:rFonts w:ascii="Comic Sans MS" w:cs="Comic Sans MS" w:eastAsia="Comic Sans MS" w:hAnsi="Comic Sans MS"/>
                <w:b w:val="1"/>
                <w:color w:val="6aa84f"/>
                <w:sz w:val="20"/>
                <w:szCs w:val="20"/>
                <w:u w:val="single"/>
                <w:rtl w:val="0"/>
              </w:rPr>
              <w:t xml:space="preserve">Computing</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6aa84f"/>
                <w:sz w:val="20"/>
                <w:szCs w:val="20"/>
              </w:rPr>
            </w:pPr>
            <w:r w:rsidDel="00000000" w:rsidR="00000000" w:rsidRPr="00000000">
              <w:rPr>
                <w:rFonts w:ascii="Comic Sans MS" w:cs="Comic Sans MS" w:eastAsia="Comic Sans MS" w:hAnsi="Comic Sans MS"/>
                <w:color w:val="6aa84f"/>
                <w:sz w:val="20"/>
                <w:szCs w:val="20"/>
                <w:rtl w:val="0"/>
              </w:rPr>
              <w:t xml:space="preserve">We will enhance our computing knowledge through using BeeBots to give directions, predict what will happen and plan a sequence. Following this we will programming using Scratch Jr to create animations, de-bug algorithms and learn about repeating patterns.</w:t>
            </w:r>
          </w:p>
        </w:tc>
      </w:tr>
      <w:tr>
        <w:trPr>
          <w:cantSplit w:val="0"/>
          <w:trHeight w:val="2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color w:val="93c47d"/>
                <w:sz w:val="20"/>
                <w:szCs w:val="20"/>
                <w:u w:val="single"/>
              </w:rPr>
            </w:pPr>
            <w:r w:rsidDel="00000000" w:rsidR="00000000" w:rsidRPr="00000000">
              <w:rPr>
                <w:rFonts w:ascii="Comic Sans MS" w:cs="Comic Sans MS" w:eastAsia="Comic Sans MS" w:hAnsi="Comic Sans MS"/>
                <w:b w:val="1"/>
                <w:color w:val="93c47d"/>
                <w:sz w:val="20"/>
                <w:szCs w:val="20"/>
                <w:u w:val="single"/>
                <w:rtl w:val="0"/>
              </w:rPr>
              <w:t xml:space="preserve">Art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93c47d"/>
                <w:sz w:val="20"/>
                <w:szCs w:val="20"/>
              </w:rPr>
            </w:pPr>
            <w:r w:rsidDel="00000000" w:rsidR="00000000" w:rsidRPr="00000000">
              <w:rPr>
                <w:rFonts w:ascii="Comic Sans MS" w:cs="Comic Sans MS" w:eastAsia="Comic Sans MS" w:hAnsi="Comic Sans MS"/>
                <w:color w:val="93c47d"/>
                <w:sz w:val="20"/>
                <w:szCs w:val="20"/>
                <w:rtl w:val="0"/>
              </w:rPr>
              <w:t xml:space="preserve">As artists we will focus on Roman mosaics. We will use our sketching skills to draw a mosaic template before using a range of media (collages, oil pastels, printing and repeated patterns)  to create our own mosaics.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93c47d"/>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PSHE and Social Communication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Through our topic “</w:t>
            </w:r>
            <w:r w:rsidDel="00000000" w:rsidR="00000000" w:rsidRPr="00000000">
              <w:rPr>
                <w:rFonts w:ascii="Comic Sans MS" w:cs="Comic Sans MS" w:eastAsia="Comic Sans MS" w:hAnsi="Comic Sans MS"/>
                <w:i w:val="1"/>
                <w:sz w:val="20"/>
                <w:szCs w:val="20"/>
                <w:rtl w:val="0"/>
              </w:rPr>
              <w:t xml:space="preserve">Managing feelings” </w:t>
            </w:r>
            <w:r w:rsidDel="00000000" w:rsidR="00000000" w:rsidRPr="00000000">
              <w:rPr>
                <w:rFonts w:ascii="Comic Sans MS" w:cs="Comic Sans MS" w:eastAsia="Comic Sans MS" w:hAnsi="Comic Sans MS"/>
                <w:sz w:val="20"/>
                <w:szCs w:val="20"/>
                <w:rtl w:val="0"/>
              </w:rPr>
              <w:t xml:space="preserve">we will be identifying emotions and how certain scenarios may make us feel and what could be a possible solution. We will discuss regulatory strategies and explore how we can manage our feelings by ourselves.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6aa84f"/>
                <w:sz w:val="44"/>
                <w:szCs w:val="44"/>
              </w:rPr>
            </w:pPr>
            <w:r w:rsidDel="00000000" w:rsidR="00000000" w:rsidRPr="00000000">
              <w:rPr>
                <w:rFonts w:ascii="Comic Sans MS" w:cs="Comic Sans MS" w:eastAsia="Comic Sans MS" w:hAnsi="Comic Sans MS"/>
                <w:color w:val="6aa84f"/>
                <w:sz w:val="44"/>
                <w:szCs w:val="44"/>
                <w:rtl w:val="0"/>
              </w:rPr>
              <w:t xml:space="preserve">Autumn Term B</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6aa84f"/>
                <w:sz w:val="44"/>
                <w:szCs w:val="44"/>
              </w:rPr>
            </w:pPr>
            <w:r w:rsidDel="00000000" w:rsidR="00000000" w:rsidRPr="00000000">
              <w:rPr>
                <w:rFonts w:ascii="Comic Sans MS" w:cs="Comic Sans MS" w:eastAsia="Comic Sans MS" w:hAnsi="Comic Sans MS"/>
                <w:color w:val="6aa84f"/>
                <w:sz w:val="44"/>
                <w:szCs w:val="44"/>
                <w:rtl w:val="0"/>
              </w:rPr>
              <w:t xml:space="preserve">Newsletter</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color w:val="6aa84f"/>
                <w:sz w:val="44"/>
                <w:szCs w:val="44"/>
              </w:rPr>
            </w:pPr>
            <w:r w:rsidDel="00000000" w:rsidR="00000000" w:rsidRPr="00000000">
              <w:rPr>
                <w:rFonts w:ascii="Comic Sans MS" w:cs="Comic Sans MS" w:eastAsia="Comic Sans MS" w:hAnsi="Comic Sans MS"/>
                <w:color w:val="6aa84f"/>
                <w:sz w:val="44"/>
                <w:szCs w:val="44"/>
                <w:rtl w:val="0"/>
              </w:rPr>
              <w:t xml:space="preserve">Mark’s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color w:val="0000ff"/>
                <w:sz w:val="20"/>
                <w:szCs w:val="20"/>
                <w:u w:val="single"/>
              </w:rPr>
            </w:pPr>
            <w:r w:rsidDel="00000000" w:rsidR="00000000" w:rsidRPr="00000000">
              <w:rPr>
                <w:rFonts w:ascii="Comic Sans MS" w:cs="Comic Sans MS" w:eastAsia="Comic Sans MS" w:hAnsi="Comic Sans MS"/>
                <w:b w:val="1"/>
                <w:color w:val="0000ff"/>
                <w:sz w:val="20"/>
                <w:szCs w:val="20"/>
                <w:u w:val="single"/>
                <w:rtl w:val="0"/>
              </w:rPr>
              <w:t xml:space="preserve">History</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0000ff"/>
                <w:sz w:val="18"/>
                <w:szCs w:val="18"/>
              </w:rPr>
            </w:pPr>
            <w:r w:rsidDel="00000000" w:rsidR="00000000" w:rsidRPr="00000000">
              <w:rPr>
                <w:rFonts w:ascii="Comic Sans MS" w:cs="Comic Sans MS" w:eastAsia="Comic Sans MS" w:hAnsi="Comic Sans MS"/>
                <w:color w:val="0000ff"/>
                <w:sz w:val="18"/>
                <w:szCs w:val="18"/>
                <w:rtl w:val="0"/>
              </w:rPr>
              <w:t xml:space="preserve">As Historians we will learn about The Roman Empire and its impact on Britain. We will explore Roman props and objects and identify why the Romans invaded Britain and what the impact was. We will role play being a Roman soldier and build a Roman aqueduct. </w:t>
            </w:r>
          </w:p>
        </w:tc>
      </w:tr>
      <w:tr>
        <w:trPr>
          <w:cantSplit w:val="0"/>
          <w:trHeight w:val="29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color w:val="b45f06"/>
                <w:sz w:val="20"/>
                <w:szCs w:val="20"/>
                <w:u w:val="single"/>
              </w:rPr>
            </w:pPr>
            <w:r w:rsidDel="00000000" w:rsidR="00000000" w:rsidRPr="00000000">
              <w:rPr>
                <w:rFonts w:ascii="Comic Sans MS" w:cs="Comic Sans MS" w:eastAsia="Comic Sans MS" w:hAnsi="Comic Sans MS"/>
                <w:b w:val="1"/>
                <w:color w:val="b45f06"/>
                <w:sz w:val="20"/>
                <w:szCs w:val="20"/>
                <w:u w:val="single"/>
                <w:rtl w:val="0"/>
              </w:rPr>
              <w:t xml:space="preserve">Religious Education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color w:val="b45f06"/>
                <w:sz w:val="18"/>
                <w:szCs w:val="18"/>
              </w:rPr>
            </w:pPr>
            <w:r w:rsidDel="00000000" w:rsidR="00000000" w:rsidRPr="00000000">
              <w:rPr>
                <w:rFonts w:ascii="Comic Sans MS" w:cs="Comic Sans MS" w:eastAsia="Comic Sans MS" w:hAnsi="Comic Sans MS"/>
                <w:color w:val="996600"/>
                <w:sz w:val="20"/>
                <w:szCs w:val="20"/>
                <w:rtl w:val="0"/>
              </w:rPr>
              <w:t xml:space="preserve">As philosophers, we will find out why Christians call Jesus the ‘Light of the World’.  We will think about what light is and how it helps us to see in the dark.  We will think about how Jesus’s light guides Christians.  We will make our own Advent wreath.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color w:val="ff00ff"/>
                <w:sz w:val="20"/>
                <w:szCs w:val="20"/>
                <w:u w:val="single"/>
              </w:rPr>
            </w:pPr>
            <w:r w:rsidDel="00000000" w:rsidR="00000000" w:rsidRPr="00000000">
              <w:rPr>
                <w:rFonts w:ascii="Comic Sans MS" w:cs="Comic Sans MS" w:eastAsia="Comic Sans MS" w:hAnsi="Comic Sans MS"/>
                <w:b w:val="1"/>
                <w:color w:val="ff00ff"/>
                <w:sz w:val="20"/>
                <w:szCs w:val="20"/>
                <w:u w:val="single"/>
                <w:rtl w:val="0"/>
              </w:rPr>
              <w:t xml:space="preserve">Physical Education</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ff00ff"/>
                <w:sz w:val="20"/>
                <w:szCs w:val="20"/>
              </w:rPr>
            </w:pPr>
            <w:r w:rsidDel="00000000" w:rsidR="00000000" w:rsidRPr="00000000">
              <w:rPr>
                <w:rFonts w:ascii="Comic Sans MS" w:cs="Comic Sans MS" w:eastAsia="Comic Sans MS" w:hAnsi="Comic Sans MS"/>
                <w:color w:val="ff00ff"/>
                <w:sz w:val="20"/>
                <w:szCs w:val="20"/>
                <w:rtl w:val="0"/>
              </w:rPr>
              <w:t xml:space="preserve">As athletes we will become dancers! We will start off by moving around the hall on different levels and speeds. As well as linking different emotions and feelings to movements. We will link a series of movements together to retell the story of Goldilocks.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color w:val="b4a7d6"/>
                <w:sz w:val="20"/>
                <w:szCs w:val="20"/>
                <w:u w:val="single"/>
              </w:rPr>
            </w:pPr>
            <w:r w:rsidDel="00000000" w:rsidR="00000000" w:rsidRPr="00000000">
              <w:rPr>
                <w:rFonts w:ascii="Comic Sans MS" w:cs="Comic Sans MS" w:eastAsia="Comic Sans MS" w:hAnsi="Comic Sans MS"/>
                <w:b w:val="1"/>
                <w:color w:val="b4a7d6"/>
                <w:sz w:val="20"/>
                <w:szCs w:val="20"/>
                <w:u w:val="single"/>
                <w:rtl w:val="0"/>
              </w:rPr>
              <w:t xml:space="preserve">Music</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b4a7d6"/>
                <w:sz w:val="18"/>
                <w:szCs w:val="18"/>
              </w:rPr>
            </w:pPr>
            <w:r w:rsidDel="00000000" w:rsidR="00000000" w:rsidRPr="00000000">
              <w:rPr>
                <w:rFonts w:ascii="Comic Sans MS" w:cs="Comic Sans MS" w:eastAsia="Comic Sans MS" w:hAnsi="Comic Sans MS"/>
                <w:color w:val="b4a7d6"/>
                <w:sz w:val="18"/>
                <w:szCs w:val="18"/>
                <w:rtl w:val="0"/>
              </w:rPr>
              <w:t xml:space="preserve">As musicians we will follow the charanga program, improvising short simple musical pieces using tuned and untuned instruments. As well as combining sounds, movement and words. Then we will use a range of IT to sequence, compose and record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color w:val="9900ff"/>
                <w:sz w:val="20"/>
                <w:szCs w:val="20"/>
                <w:u w:val="single"/>
              </w:rPr>
            </w:pPr>
            <w:r w:rsidDel="00000000" w:rsidR="00000000" w:rsidRPr="00000000">
              <w:rPr>
                <w:rFonts w:ascii="Comic Sans MS" w:cs="Comic Sans MS" w:eastAsia="Comic Sans MS" w:hAnsi="Comic Sans MS"/>
                <w:b w:val="1"/>
                <w:color w:val="9900ff"/>
                <w:sz w:val="20"/>
                <w:szCs w:val="20"/>
                <w:u w:val="single"/>
                <w:rtl w:val="0"/>
              </w:rPr>
              <w:t xml:space="preserve">Reading</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9900ff"/>
                <w:sz w:val="20"/>
                <w:szCs w:val="20"/>
              </w:rPr>
            </w:pPr>
            <w:r w:rsidDel="00000000" w:rsidR="00000000" w:rsidRPr="00000000">
              <w:rPr>
                <w:rFonts w:ascii="Comic Sans MS" w:cs="Comic Sans MS" w:eastAsia="Comic Sans MS" w:hAnsi="Comic Sans MS"/>
                <w:color w:val="9900ff"/>
                <w:sz w:val="20"/>
                <w:szCs w:val="20"/>
                <w:rtl w:val="0"/>
              </w:rPr>
              <w:t xml:space="preserve">We will use a range of strategies to promote reading. We follow the RWI scheme and Teach reading to Teach talking to support early reading skills. We will read with an adult 1:2:1 and as a group to promote comprehension and questioning.</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2"/>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8.5"/>
        <w:gridCol w:w="3488.5"/>
        <w:gridCol w:w="3488.5"/>
        <w:gridCol w:w="3488.5"/>
        <w:tblGridChange w:id="0">
          <w:tblGrid>
            <w:gridCol w:w="3488.5"/>
            <w:gridCol w:w="3488.5"/>
            <w:gridCol w:w="3488.5"/>
            <w:gridCol w:w="3488.5"/>
          </w:tblGrid>
        </w:tblGridChange>
      </w:tblGrid>
      <w:tr>
        <w:trPr>
          <w:cantSplit w:val="0"/>
          <w:trHeight w:val="3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omic Sans MS" w:cs="Comic Sans MS" w:eastAsia="Comic Sans MS" w:hAnsi="Comic Sans MS"/>
                <w:b w:val="1"/>
                <w:color w:val="cc0000"/>
                <w:u w:val="single"/>
              </w:rPr>
            </w:pPr>
            <w:r w:rsidDel="00000000" w:rsidR="00000000" w:rsidRPr="00000000">
              <w:rPr>
                <w:rFonts w:ascii="Comic Sans MS" w:cs="Comic Sans MS" w:eastAsia="Comic Sans MS" w:hAnsi="Comic Sans MS"/>
                <w:b w:val="1"/>
                <w:color w:val="cc0000"/>
                <w:u w:val="single"/>
                <w:rtl w:val="0"/>
              </w:rPr>
              <w:t xml:space="preserve">English</w:t>
            </w:r>
          </w:p>
          <w:p w:rsidR="00000000" w:rsidDel="00000000" w:rsidP="00000000" w:rsidRDefault="00000000" w:rsidRPr="00000000" w14:paraId="00000022">
            <w:pPr>
              <w:widowControl w:val="0"/>
              <w:spacing w:line="240" w:lineRule="auto"/>
              <w:rPr>
                <w:rFonts w:ascii="Comic Sans MS" w:cs="Comic Sans MS" w:eastAsia="Comic Sans MS" w:hAnsi="Comic Sans MS"/>
                <w:color w:val="cc0000"/>
                <w:sz w:val="20"/>
                <w:szCs w:val="20"/>
              </w:rPr>
            </w:pPr>
            <w:r w:rsidDel="00000000" w:rsidR="00000000" w:rsidRPr="00000000">
              <w:rPr>
                <w:rFonts w:ascii="Comic Sans MS" w:cs="Comic Sans MS" w:eastAsia="Comic Sans MS" w:hAnsi="Comic Sans MS"/>
                <w:color w:val="cc0000"/>
                <w:sz w:val="20"/>
                <w:szCs w:val="20"/>
                <w:rtl w:val="0"/>
              </w:rPr>
              <w:t xml:space="preserve">Suggested ideas:</w:t>
            </w:r>
          </w:p>
          <w:p w:rsidR="00000000" w:rsidDel="00000000" w:rsidP="00000000" w:rsidRDefault="00000000" w:rsidRPr="00000000" w14:paraId="00000023">
            <w:pPr>
              <w:widowControl w:val="0"/>
              <w:spacing w:line="240" w:lineRule="auto"/>
              <w:rPr>
                <w:rFonts w:ascii="Comic Sans MS" w:cs="Comic Sans MS" w:eastAsia="Comic Sans MS" w:hAnsi="Comic Sans MS"/>
                <w:color w:val="cc0000"/>
                <w:sz w:val="20"/>
                <w:szCs w:val="20"/>
              </w:rPr>
            </w:pPr>
            <w:r w:rsidDel="00000000" w:rsidR="00000000" w:rsidRPr="00000000">
              <w:rPr>
                <w:rFonts w:ascii="Comic Sans MS" w:cs="Comic Sans MS" w:eastAsia="Comic Sans MS" w:hAnsi="Comic Sans MS"/>
                <w:color w:val="cc0000"/>
                <w:sz w:val="20"/>
                <w:szCs w:val="20"/>
                <w:rtl w:val="0"/>
              </w:rPr>
              <w:t xml:space="preserve">We follow the Read Write Inc</w:t>
            </w:r>
          </w:p>
          <w:p w:rsidR="00000000" w:rsidDel="00000000" w:rsidP="00000000" w:rsidRDefault="00000000" w:rsidRPr="00000000" w14:paraId="00000024">
            <w:pPr>
              <w:widowControl w:val="0"/>
              <w:spacing w:line="240" w:lineRule="auto"/>
              <w:rPr>
                <w:rFonts w:ascii="Comic Sans MS" w:cs="Comic Sans MS" w:eastAsia="Comic Sans MS" w:hAnsi="Comic Sans MS"/>
                <w:color w:val="cc0000"/>
                <w:sz w:val="20"/>
                <w:szCs w:val="20"/>
              </w:rPr>
            </w:pPr>
            <w:r w:rsidDel="00000000" w:rsidR="00000000" w:rsidRPr="00000000">
              <w:rPr>
                <w:rFonts w:ascii="Comic Sans MS" w:cs="Comic Sans MS" w:eastAsia="Comic Sans MS" w:hAnsi="Comic Sans MS"/>
                <w:color w:val="cc0000"/>
                <w:sz w:val="20"/>
                <w:szCs w:val="20"/>
                <w:rtl w:val="0"/>
              </w:rPr>
              <w:t xml:space="preserve">programme of phonics and practising reading/blending the</w:t>
            </w:r>
          </w:p>
          <w:p w:rsidR="00000000" w:rsidDel="00000000" w:rsidP="00000000" w:rsidRDefault="00000000" w:rsidRPr="00000000" w14:paraId="00000025">
            <w:pPr>
              <w:widowControl w:val="0"/>
              <w:spacing w:line="240" w:lineRule="auto"/>
              <w:rPr>
                <w:rFonts w:ascii="Comic Sans MS" w:cs="Comic Sans MS" w:eastAsia="Comic Sans MS" w:hAnsi="Comic Sans MS"/>
                <w:color w:val="cc0000"/>
                <w:sz w:val="20"/>
                <w:szCs w:val="20"/>
              </w:rPr>
            </w:pPr>
            <w:r w:rsidDel="00000000" w:rsidR="00000000" w:rsidRPr="00000000">
              <w:rPr>
                <w:rFonts w:ascii="Comic Sans MS" w:cs="Comic Sans MS" w:eastAsia="Comic Sans MS" w:hAnsi="Comic Sans MS"/>
                <w:color w:val="cc0000"/>
                <w:sz w:val="20"/>
                <w:szCs w:val="20"/>
                <w:rtl w:val="0"/>
              </w:rPr>
              <w:t xml:space="preserve">letter sounds on a regular basis will thoroughly support learning.</w:t>
            </w:r>
          </w:p>
          <w:p w:rsidR="00000000" w:rsidDel="00000000" w:rsidP="00000000" w:rsidRDefault="00000000" w:rsidRPr="00000000" w14:paraId="00000026">
            <w:pPr>
              <w:widowControl w:val="0"/>
              <w:spacing w:line="240" w:lineRule="auto"/>
              <w:rPr>
                <w:rFonts w:ascii="Comic Sans MS" w:cs="Comic Sans MS" w:eastAsia="Comic Sans MS" w:hAnsi="Comic Sans MS"/>
                <w:b w:val="1"/>
                <w:color w:val="cc0000"/>
                <w:sz w:val="20"/>
                <w:szCs w:val="20"/>
                <w:u w:val="single"/>
              </w:rPr>
            </w:pPr>
            <w:r w:rsidDel="00000000" w:rsidR="00000000" w:rsidRPr="00000000">
              <w:rPr>
                <w:rFonts w:ascii="Comic Sans MS" w:cs="Comic Sans MS" w:eastAsia="Comic Sans MS" w:hAnsi="Comic Sans MS"/>
                <w:color w:val="cc0000"/>
                <w:sz w:val="20"/>
                <w:szCs w:val="20"/>
                <w:rtl w:val="0"/>
              </w:rPr>
              <w:t xml:space="preserve">https://ruthmiskin.com/en/find-out-more/parents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omic Sans MS" w:cs="Comic Sans MS" w:eastAsia="Comic Sans MS" w:hAnsi="Comic Sans MS"/>
                <w:b w:val="1"/>
                <w:color w:val="3c78d8"/>
                <w:u w:val="single"/>
              </w:rPr>
            </w:pPr>
            <w:r w:rsidDel="00000000" w:rsidR="00000000" w:rsidRPr="00000000">
              <w:rPr>
                <w:rFonts w:ascii="Comic Sans MS" w:cs="Comic Sans MS" w:eastAsia="Comic Sans MS" w:hAnsi="Comic Sans MS"/>
                <w:b w:val="1"/>
                <w:color w:val="3c78d8"/>
                <w:u w:val="single"/>
                <w:rtl w:val="0"/>
              </w:rPr>
              <w:t xml:space="preserve">Mathematics </w:t>
            </w:r>
          </w:p>
          <w:p w:rsidR="00000000" w:rsidDel="00000000" w:rsidP="00000000" w:rsidRDefault="00000000" w:rsidRPr="00000000" w14:paraId="00000028">
            <w:pPr>
              <w:widowControl w:val="0"/>
              <w:spacing w:line="240" w:lineRule="auto"/>
              <w:rPr>
                <w:rFonts w:ascii="Comic Sans MS" w:cs="Comic Sans MS" w:eastAsia="Comic Sans MS" w:hAnsi="Comic Sans MS"/>
                <w:color w:val="3c78d8"/>
                <w:sz w:val="20"/>
                <w:szCs w:val="20"/>
              </w:rPr>
            </w:pPr>
            <w:r w:rsidDel="00000000" w:rsidR="00000000" w:rsidRPr="00000000">
              <w:rPr>
                <w:rFonts w:ascii="Comic Sans MS" w:cs="Comic Sans MS" w:eastAsia="Comic Sans MS" w:hAnsi="Comic Sans MS"/>
                <w:color w:val="3c78d8"/>
                <w:sz w:val="20"/>
                <w:szCs w:val="20"/>
                <w:rtl w:val="0"/>
              </w:rPr>
              <w:t xml:space="preserve">Suggested ideas:</w:t>
            </w:r>
          </w:p>
          <w:p w:rsidR="00000000" w:rsidDel="00000000" w:rsidP="00000000" w:rsidRDefault="00000000" w:rsidRPr="00000000" w14:paraId="00000029">
            <w:pPr>
              <w:widowControl w:val="0"/>
              <w:spacing w:line="240" w:lineRule="auto"/>
              <w:rPr>
                <w:rFonts w:ascii="Comic Sans MS" w:cs="Comic Sans MS" w:eastAsia="Comic Sans MS" w:hAnsi="Comic Sans MS"/>
                <w:b w:val="1"/>
                <w:color w:val="3c78d8"/>
                <w:sz w:val="20"/>
                <w:szCs w:val="20"/>
                <w:u w:val="single"/>
              </w:rPr>
            </w:pPr>
            <w:r w:rsidDel="00000000" w:rsidR="00000000" w:rsidRPr="00000000">
              <w:rPr>
                <w:rFonts w:ascii="Comic Sans MS" w:cs="Comic Sans MS" w:eastAsia="Comic Sans MS" w:hAnsi="Comic Sans MS"/>
                <w:color w:val="3c78d8"/>
                <w:sz w:val="20"/>
                <w:szCs w:val="20"/>
                <w:rtl w:val="0"/>
              </w:rPr>
              <w:t xml:space="preserve">Jumble up a pile of numbers, then rearrange into the right order. Making piles/collecting an amount of toys, counters, tins etc. Counting in 2s, 5s and 10s. Half a different amount of counters, toys etc. Try playing games on BBC bite size or my maths.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omic Sans MS" w:cs="Comic Sans MS" w:eastAsia="Comic Sans MS" w:hAnsi="Comic Sans MS"/>
                <w:b w:val="1"/>
                <w:color w:val="e69138"/>
                <w:u w:val="single"/>
              </w:rPr>
            </w:pPr>
            <w:r w:rsidDel="00000000" w:rsidR="00000000" w:rsidRPr="00000000">
              <w:rPr>
                <w:rFonts w:ascii="Comic Sans MS" w:cs="Comic Sans MS" w:eastAsia="Comic Sans MS" w:hAnsi="Comic Sans MS"/>
                <w:b w:val="1"/>
                <w:color w:val="e69138"/>
                <w:u w:val="single"/>
                <w:rtl w:val="0"/>
              </w:rPr>
              <w:t xml:space="preserve">Science </w:t>
            </w:r>
          </w:p>
          <w:p w:rsidR="00000000" w:rsidDel="00000000" w:rsidP="00000000" w:rsidRDefault="00000000" w:rsidRPr="00000000" w14:paraId="0000002B">
            <w:pPr>
              <w:widowControl w:val="0"/>
              <w:spacing w:line="240" w:lineRule="auto"/>
              <w:rPr>
                <w:rFonts w:ascii="Comic Sans MS" w:cs="Comic Sans MS" w:eastAsia="Comic Sans MS" w:hAnsi="Comic Sans MS"/>
                <w:color w:val="e69138"/>
                <w:sz w:val="20"/>
                <w:szCs w:val="20"/>
              </w:rPr>
            </w:pPr>
            <w:r w:rsidDel="00000000" w:rsidR="00000000" w:rsidRPr="00000000">
              <w:rPr>
                <w:rFonts w:ascii="Comic Sans MS" w:cs="Comic Sans MS" w:eastAsia="Comic Sans MS" w:hAnsi="Comic Sans MS"/>
                <w:color w:val="e69138"/>
                <w:sz w:val="20"/>
                <w:szCs w:val="20"/>
                <w:rtl w:val="0"/>
              </w:rPr>
              <w:t xml:space="preserve">Suggested ideas:</w:t>
            </w:r>
          </w:p>
          <w:p w:rsidR="00000000" w:rsidDel="00000000" w:rsidP="00000000" w:rsidRDefault="00000000" w:rsidRPr="00000000" w14:paraId="0000002C">
            <w:pPr>
              <w:widowControl w:val="0"/>
              <w:spacing w:line="240" w:lineRule="auto"/>
              <w:rPr>
                <w:rFonts w:ascii="Comic Sans MS" w:cs="Comic Sans MS" w:eastAsia="Comic Sans MS" w:hAnsi="Comic Sans MS"/>
                <w:color w:val="e69138"/>
                <w:sz w:val="20"/>
                <w:szCs w:val="20"/>
              </w:rPr>
            </w:pPr>
            <w:r w:rsidDel="00000000" w:rsidR="00000000" w:rsidRPr="00000000">
              <w:rPr>
                <w:rFonts w:ascii="Comic Sans MS" w:cs="Comic Sans MS" w:eastAsia="Comic Sans MS" w:hAnsi="Comic Sans MS"/>
                <w:color w:val="e69138"/>
                <w:sz w:val="20"/>
                <w:szCs w:val="20"/>
                <w:rtl w:val="0"/>
              </w:rPr>
              <w:t xml:space="preserve">Talk about teeth care and the importance of brushing our teeth., Talk about humans' different body parts and organs and discuss their role. Make comparisons to animal body parts and what similarities and differences there 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omic Sans MS" w:cs="Comic Sans MS" w:eastAsia="Comic Sans MS" w:hAnsi="Comic Sans MS"/>
                <w:b w:val="1"/>
                <w:color w:val="6aa84f"/>
                <w:u w:val="single"/>
              </w:rPr>
            </w:pPr>
            <w:r w:rsidDel="00000000" w:rsidR="00000000" w:rsidRPr="00000000">
              <w:rPr>
                <w:rFonts w:ascii="Comic Sans MS" w:cs="Comic Sans MS" w:eastAsia="Comic Sans MS" w:hAnsi="Comic Sans MS"/>
                <w:b w:val="1"/>
                <w:color w:val="6aa84f"/>
                <w:u w:val="single"/>
                <w:rtl w:val="0"/>
              </w:rPr>
              <w:t xml:space="preserve">Computing</w:t>
            </w:r>
          </w:p>
          <w:p w:rsidR="00000000" w:rsidDel="00000000" w:rsidP="00000000" w:rsidRDefault="00000000" w:rsidRPr="00000000" w14:paraId="0000002E">
            <w:pPr>
              <w:widowControl w:val="0"/>
              <w:spacing w:line="240" w:lineRule="auto"/>
              <w:rPr>
                <w:rFonts w:ascii="Comic Sans MS" w:cs="Comic Sans MS" w:eastAsia="Comic Sans MS" w:hAnsi="Comic Sans MS"/>
                <w:color w:val="6aa84f"/>
                <w:sz w:val="20"/>
                <w:szCs w:val="20"/>
              </w:rPr>
            </w:pPr>
            <w:r w:rsidDel="00000000" w:rsidR="00000000" w:rsidRPr="00000000">
              <w:rPr>
                <w:rFonts w:ascii="Comic Sans MS" w:cs="Comic Sans MS" w:eastAsia="Comic Sans MS" w:hAnsi="Comic Sans MS"/>
                <w:color w:val="6aa84f"/>
                <w:sz w:val="20"/>
                <w:szCs w:val="20"/>
                <w:rtl w:val="0"/>
              </w:rPr>
              <w:t xml:space="preserve">Suggested ideas:</w:t>
            </w:r>
          </w:p>
          <w:p w:rsidR="00000000" w:rsidDel="00000000" w:rsidP="00000000" w:rsidRDefault="00000000" w:rsidRPr="00000000" w14:paraId="0000002F">
            <w:pPr>
              <w:widowControl w:val="0"/>
              <w:spacing w:line="240" w:lineRule="auto"/>
              <w:rPr>
                <w:rFonts w:ascii="Comic Sans MS" w:cs="Comic Sans MS" w:eastAsia="Comic Sans MS" w:hAnsi="Comic Sans MS"/>
                <w:color w:val="6aa84f"/>
                <w:sz w:val="20"/>
                <w:szCs w:val="20"/>
              </w:rPr>
            </w:pPr>
            <w:r w:rsidDel="00000000" w:rsidR="00000000" w:rsidRPr="00000000">
              <w:rPr>
                <w:rFonts w:ascii="Comic Sans MS" w:cs="Comic Sans MS" w:eastAsia="Comic Sans MS" w:hAnsi="Comic Sans MS"/>
                <w:color w:val="6aa84f"/>
                <w:sz w:val="20"/>
                <w:szCs w:val="20"/>
                <w:rtl w:val="0"/>
              </w:rPr>
              <w:t xml:space="preserve">Allow the children to explore and navigate around any technology that is at home. Play around on Scratch Jr or Beebot Online on the internet or use your purple mash login to create your own animation. </w:t>
            </w:r>
          </w:p>
        </w:tc>
      </w:tr>
      <w:tr>
        <w:trPr>
          <w:cantSplit w:val="0"/>
          <w:trHeight w:val="3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omic Sans MS" w:cs="Comic Sans MS" w:eastAsia="Comic Sans MS" w:hAnsi="Comic Sans MS"/>
                <w:b w:val="1"/>
                <w:color w:val="93c47d"/>
                <w:u w:val="single"/>
              </w:rPr>
            </w:pPr>
            <w:r w:rsidDel="00000000" w:rsidR="00000000" w:rsidRPr="00000000">
              <w:rPr>
                <w:rFonts w:ascii="Comic Sans MS" w:cs="Comic Sans MS" w:eastAsia="Comic Sans MS" w:hAnsi="Comic Sans MS"/>
                <w:b w:val="1"/>
                <w:color w:val="93c47d"/>
                <w:u w:val="single"/>
                <w:rtl w:val="0"/>
              </w:rPr>
              <w:t xml:space="preserve">Art </w:t>
            </w:r>
          </w:p>
          <w:p w:rsidR="00000000" w:rsidDel="00000000" w:rsidP="00000000" w:rsidRDefault="00000000" w:rsidRPr="00000000" w14:paraId="00000031">
            <w:pPr>
              <w:widowControl w:val="0"/>
              <w:spacing w:line="240" w:lineRule="auto"/>
              <w:rPr>
                <w:rFonts w:ascii="Comic Sans MS" w:cs="Comic Sans MS" w:eastAsia="Comic Sans MS" w:hAnsi="Comic Sans MS"/>
                <w:color w:val="93c47d"/>
              </w:rPr>
            </w:pPr>
            <w:r w:rsidDel="00000000" w:rsidR="00000000" w:rsidRPr="00000000">
              <w:rPr>
                <w:rFonts w:ascii="Comic Sans MS" w:cs="Comic Sans MS" w:eastAsia="Comic Sans MS" w:hAnsi="Comic Sans MS"/>
                <w:color w:val="93c47d"/>
                <w:rtl w:val="0"/>
              </w:rPr>
              <w:t xml:space="preserve">Suggested ideas:</w:t>
            </w:r>
          </w:p>
          <w:p w:rsidR="00000000" w:rsidDel="00000000" w:rsidP="00000000" w:rsidRDefault="00000000" w:rsidRPr="00000000" w14:paraId="00000032">
            <w:pPr>
              <w:widowControl w:val="0"/>
              <w:spacing w:line="240" w:lineRule="auto"/>
              <w:rPr>
                <w:rFonts w:ascii="Comic Sans MS" w:cs="Comic Sans MS" w:eastAsia="Comic Sans MS" w:hAnsi="Comic Sans MS"/>
                <w:color w:val="93c47d"/>
              </w:rPr>
            </w:pPr>
            <w:r w:rsidDel="00000000" w:rsidR="00000000" w:rsidRPr="00000000">
              <w:rPr>
                <w:rFonts w:ascii="Comic Sans MS" w:cs="Comic Sans MS" w:eastAsia="Comic Sans MS" w:hAnsi="Comic Sans MS"/>
                <w:color w:val="93c47d"/>
                <w:rtl w:val="0"/>
              </w:rPr>
              <w:t xml:space="preserve">Allow your child to explore different mosaics focusing on colour choices and tones they can see. Can you use a range of media to recreate different art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PSHE and Social Communication</w:t>
            </w:r>
          </w:p>
          <w:p w:rsidR="00000000" w:rsidDel="00000000" w:rsidP="00000000" w:rsidRDefault="00000000" w:rsidRPr="00000000" w14:paraId="00000034">
            <w:pPr>
              <w:widowControl w:val="0"/>
              <w:spacing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Suggested ideas:</w:t>
            </w:r>
          </w:p>
          <w:p w:rsidR="00000000" w:rsidDel="00000000" w:rsidP="00000000" w:rsidRDefault="00000000" w:rsidRPr="00000000" w14:paraId="00000035">
            <w:pPr>
              <w:widowControl w:val="0"/>
              <w:spacing w:line="240" w:lineRule="auto"/>
              <w:rPr>
                <w:rFonts w:ascii="Comic Sans MS" w:cs="Comic Sans MS" w:eastAsia="Comic Sans MS" w:hAnsi="Comic Sans MS"/>
                <w:sz w:val="20"/>
                <w:szCs w:val="20"/>
              </w:rPr>
            </w:pPr>
            <w:r w:rsidDel="00000000" w:rsidR="00000000" w:rsidRPr="00000000">
              <w:rPr>
                <w:rFonts w:ascii="Calibri" w:cs="Calibri" w:eastAsia="Calibri" w:hAnsi="Calibri"/>
                <w:b w:val="1"/>
                <w:sz w:val="21"/>
                <w:szCs w:val="21"/>
                <w:rtl w:val="0"/>
              </w:rPr>
              <w:t xml:space="preserve">A</w:t>
            </w:r>
            <w:r w:rsidDel="00000000" w:rsidR="00000000" w:rsidRPr="00000000">
              <w:rPr>
                <w:rFonts w:ascii="Comic Sans MS" w:cs="Comic Sans MS" w:eastAsia="Comic Sans MS" w:hAnsi="Comic Sans MS"/>
                <w:sz w:val="20"/>
                <w:szCs w:val="20"/>
                <w:rtl w:val="0"/>
              </w:rPr>
              <w:t xml:space="preserve">llow your child to identify how others are feeling, maybe in the home or on tv. Ask why they may feel that way and what they could do to feel better. Discuss scenarios that they may experience outside of school how it makes them feel.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Comic Sans MS" w:cs="Comic Sans MS" w:eastAsia="Comic Sans MS" w:hAnsi="Comic Sans MS"/>
                <w:color w:val="6aa84f"/>
                <w:sz w:val="46"/>
                <w:szCs w:val="46"/>
              </w:rPr>
            </w:pPr>
            <w:r w:rsidDel="00000000" w:rsidR="00000000" w:rsidRPr="00000000">
              <w:rPr>
                <w:rtl w:val="0"/>
              </w:rPr>
            </w:r>
          </w:p>
          <w:p w:rsidR="00000000" w:rsidDel="00000000" w:rsidP="00000000" w:rsidRDefault="00000000" w:rsidRPr="00000000" w14:paraId="00000037">
            <w:pPr>
              <w:widowControl w:val="0"/>
              <w:spacing w:line="240" w:lineRule="auto"/>
              <w:jc w:val="center"/>
              <w:rPr>
                <w:rFonts w:ascii="Comic Sans MS" w:cs="Comic Sans MS" w:eastAsia="Comic Sans MS" w:hAnsi="Comic Sans MS"/>
                <w:color w:val="6aa84f"/>
                <w:sz w:val="46"/>
                <w:szCs w:val="46"/>
              </w:rPr>
            </w:pPr>
            <w:r w:rsidDel="00000000" w:rsidR="00000000" w:rsidRPr="00000000">
              <w:rPr>
                <w:rFonts w:ascii="Comic Sans MS" w:cs="Comic Sans MS" w:eastAsia="Comic Sans MS" w:hAnsi="Comic Sans MS"/>
                <w:color w:val="6aa84f"/>
                <w:sz w:val="46"/>
                <w:szCs w:val="46"/>
                <w:rtl w:val="0"/>
              </w:rPr>
              <w:t xml:space="preserve">Home </w:t>
            </w:r>
          </w:p>
          <w:p w:rsidR="00000000" w:rsidDel="00000000" w:rsidP="00000000" w:rsidRDefault="00000000" w:rsidRPr="00000000" w14:paraId="00000038">
            <w:pPr>
              <w:widowControl w:val="0"/>
              <w:spacing w:line="240" w:lineRule="auto"/>
              <w:jc w:val="center"/>
              <w:rPr>
                <w:rFonts w:ascii="Comic Sans MS" w:cs="Comic Sans MS" w:eastAsia="Comic Sans MS" w:hAnsi="Comic Sans MS"/>
                <w:color w:val="6aa84f"/>
                <w:sz w:val="46"/>
                <w:szCs w:val="46"/>
              </w:rPr>
            </w:pPr>
            <w:r w:rsidDel="00000000" w:rsidR="00000000" w:rsidRPr="00000000">
              <w:rPr>
                <w:rFonts w:ascii="Comic Sans MS" w:cs="Comic Sans MS" w:eastAsia="Comic Sans MS" w:hAnsi="Comic Sans MS"/>
                <w:color w:val="6aa84f"/>
                <w:sz w:val="46"/>
                <w:szCs w:val="46"/>
                <w:rtl w:val="0"/>
              </w:rPr>
              <w:t xml:space="preserve">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omic Sans MS" w:cs="Comic Sans MS" w:eastAsia="Comic Sans MS" w:hAnsi="Comic Sans MS"/>
                <w:b w:val="1"/>
                <w:color w:val="0000ff"/>
                <w:u w:val="single"/>
              </w:rPr>
            </w:pPr>
            <w:r w:rsidDel="00000000" w:rsidR="00000000" w:rsidRPr="00000000">
              <w:rPr>
                <w:rFonts w:ascii="Comic Sans MS" w:cs="Comic Sans MS" w:eastAsia="Comic Sans MS" w:hAnsi="Comic Sans MS"/>
                <w:b w:val="1"/>
                <w:color w:val="0000ff"/>
                <w:u w:val="single"/>
                <w:rtl w:val="0"/>
              </w:rPr>
              <w:t xml:space="preserve">History</w:t>
            </w:r>
          </w:p>
          <w:p w:rsidR="00000000" w:rsidDel="00000000" w:rsidP="00000000" w:rsidRDefault="00000000" w:rsidRPr="00000000" w14:paraId="0000003A">
            <w:pPr>
              <w:widowControl w:val="0"/>
              <w:spacing w:line="240" w:lineRule="auto"/>
              <w:rPr>
                <w:rFonts w:ascii="Comic Sans MS" w:cs="Comic Sans MS" w:eastAsia="Comic Sans MS" w:hAnsi="Comic Sans MS"/>
                <w:color w:val="0000ff"/>
                <w:sz w:val="20"/>
                <w:szCs w:val="20"/>
              </w:rPr>
            </w:pPr>
            <w:r w:rsidDel="00000000" w:rsidR="00000000" w:rsidRPr="00000000">
              <w:rPr>
                <w:rFonts w:ascii="Comic Sans MS" w:cs="Comic Sans MS" w:eastAsia="Comic Sans MS" w:hAnsi="Comic Sans MS"/>
                <w:color w:val="0000ff"/>
                <w:sz w:val="20"/>
                <w:szCs w:val="20"/>
                <w:rtl w:val="0"/>
              </w:rPr>
              <w:t xml:space="preserve">Suggested ideas:</w:t>
            </w:r>
          </w:p>
          <w:p w:rsidR="00000000" w:rsidDel="00000000" w:rsidP="00000000" w:rsidRDefault="00000000" w:rsidRPr="00000000" w14:paraId="0000003B">
            <w:pPr>
              <w:widowControl w:val="0"/>
              <w:spacing w:line="240" w:lineRule="auto"/>
              <w:rPr>
                <w:rFonts w:ascii="Comic Sans MS" w:cs="Comic Sans MS" w:eastAsia="Comic Sans MS" w:hAnsi="Comic Sans MS"/>
                <w:color w:val="0000ff"/>
                <w:sz w:val="20"/>
                <w:szCs w:val="20"/>
              </w:rPr>
            </w:pPr>
            <w:r w:rsidDel="00000000" w:rsidR="00000000" w:rsidRPr="00000000">
              <w:rPr>
                <w:rFonts w:ascii="Comic Sans MS" w:cs="Comic Sans MS" w:eastAsia="Comic Sans MS" w:hAnsi="Comic Sans MS"/>
                <w:color w:val="0000ff"/>
                <w:sz w:val="20"/>
                <w:szCs w:val="20"/>
                <w:rtl w:val="0"/>
              </w:rPr>
              <w:t xml:space="preserve">Allow your child to watch horrible histories and explore the features of a Roman soldier. You could visit Arbeia South Shields Roman Fort or Segedunum. </w:t>
            </w:r>
          </w:p>
          <w:p w:rsidR="00000000" w:rsidDel="00000000" w:rsidP="00000000" w:rsidRDefault="00000000" w:rsidRPr="00000000" w14:paraId="0000003C">
            <w:pPr>
              <w:widowControl w:val="0"/>
              <w:spacing w:line="240" w:lineRule="auto"/>
              <w:rPr>
                <w:rFonts w:ascii="Comic Sans MS" w:cs="Comic Sans MS" w:eastAsia="Comic Sans MS" w:hAnsi="Comic Sans MS"/>
                <w:color w:val="0000ff"/>
              </w:rPr>
            </w:pPr>
            <w:r w:rsidDel="00000000" w:rsidR="00000000" w:rsidRPr="00000000">
              <w:rPr>
                <w:rtl w:val="0"/>
              </w:rPr>
            </w:r>
          </w:p>
        </w:tc>
      </w:tr>
      <w:tr>
        <w:trPr>
          <w:cantSplit w:val="0"/>
          <w:trHeight w:val="2664.98046874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omic Sans MS" w:cs="Comic Sans MS" w:eastAsia="Comic Sans MS" w:hAnsi="Comic Sans MS"/>
                <w:b w:val="1"/>
                <w:color w:val="b45f06"/>
                <w:u w:val="single"/>
              </w:rPr>
            </w:pPr>
            <w:r w:rsidDel="00000000" w:rsidR="00000000" w:rsidRPr="00000000">
              <w:rPr>
                <w:rFonts w:ascii="Comic Sans MS" w:cs="Comic Sans MS" w:eastAsia="Comic Sans MS" w:hAnsi="Comic Sans MS"/>
                <w:b w:val="1"/>
                <w:color w:val="b45f06"/>
                <w:u w:val="single"/>
                <w:rtl w:val="0"/>
              </w:rPr>
              <w:t xml:space="preserve">Religious Education</w:t>
            </w:r>
          </w:p>
          <w:p w:rsidR="00000000" w:rsidDel="00000000" w:rsidP="00000000" w:rsidRDefault="00000000" w:rsidRPr="00000000" w14:paraId="0000003E">
            <w:pPr>
              <w:widowControl w:val="0"/>
              <w:spacing w:line="240" w:lineRule="auto"/>
              <w:rPr>
                <w:rFonts w:ascii="Comic Sans MS" w:cs="Comic Sans MS" w:eastAsia="Comic Sans MS" w:hAnsi="Comic Sans MS"/>
                <w:color w:val="b45f06"/>
                <w:sz w:val="20"/>
                <w:szCs w:val="20"/>
              </w:rPr>
            </w:pPr>
            <w:r w:rsidDel="00000000" w:rsidR="00000000" w:rsidRPr="00000000">
              <w:rPr>
                <w:rFonts w:ascii="Comic Sans MS" w:cs="Comic Sans MS" w:eastAsia="Comic Sans MS" w:hAnsi="Comic Sans MS"/>
                <w:color w:val="b45f06"/>
                <w:sz w:val="20"/>
                <w:szCs w:val="20"/>
                <w:rtl w:val="0"/>
              </w:rPr>
              <w:t xml:space="preserve">Suggested ideas:</w:t>
            </w:r>
          </w:p>
          <w:p w:rsidR="00000000" w:rsidDel="00000000" w:rsidP="00000000" w:rsidRDefault="00000000" w:rsidRPr="00000000" w14:paraId="0000003F">
            <w:pPr>
              <w:spacing w:after="1" w:line="276" w:lineRule="auto"/>
              <w:ind w:left="1"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996600"/>
                <w:sz w:val="20"/>
                <w:szCs w:val="20"/>
                <w:rtl w:val="0"/>
              </w:rPr>
              <w:t xml:space="preserve">With an adult, light a candle and concentrate on the flame. It might make you feel safe or peaceful.  </w:t>
            </w:r>
            <w:r w:rsidDel="00000000" w:rsidR="00000000" w:rsidRPr="00000000">
              <w:rPr>
                <w:rtl w:val="0"/>
              </w:rPr>
            </w:r>
          </w:p>
          <w:p w:rsidR="00000000" w:rsidDel="00000000" w:rsidP="00000000" w:rsidRDefault="00000000" w:rsidRPr="00000000" w14:paraId="00000040">
            <w:pPr>
              <w:spacing w:after="18" w:line="240" w:lineRule="auto"/>
              <w:ind w:left="1"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996600"/>
                <w:sz w:val="20"/>
                <w:szCs w:val="20"/>
                <w:rtl w:val="0"/>
              </w:rPr>
              <w:t xml:space="preserve">Think about how Jesus makes </w:t>
            </w:r>
            <w:r w:rsidDel="00000000" w:rsidR="00000000" w:rsidRPr="00000000">
              <w:rPr>
                <w:rtl w:val="0"/>
              </w:rPr>
            </w:r>
          </w:p>
          <w:p w:rsidR="00000000" w:rsidDel="00000000" w:rsidP="00000000" w:rsidRDefault="00000000" w:rsidRPr="00000000" w14:paraId="00000041">
            <w:pPr>
              <w:spacing w:line="240" w:lineRule="auto"/>
              <w:ind w:left="1" w:firstLine="0"/>
              <w:rPr>
                <w:rFonts w:ascii="Comic Sans MS" w:cs="Comic Sans MS" w:eastAsia="Comic Sans MS" w:hAnsi="Comic Sans MS"/>
                <w:color w:val="996600"/>
                <w:sz w:val="18"/>
                <w:szCs w:val="18"/>
              </w:rPr>
            </w:pPr>
            <w:r w:rsidDel="00000000" w:rsidR="00000000" w:rsidRPr="00000000">
              <w:rPr>
                <w:rFonts w:ascii="Comic Sans MS" w:cs="Comic Sans MS" w:eastAsia="Comic Sans MS" w:hAnsi="Comic Sans MS"/>
                <w:color w:val="996600"/>
                <w:sz w:val="20"/>
                <w:szCs w:val="20"/>
                <w:rtl w:val="0"/>
              </w:rPr>
              <w:t xml:space="preserve">Christians feel safe and peaceful.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omic Sans MS" w:cs="Comic Sans MS" w:eastAsia="Comic Sans MS" w:hAnsi="Comic Sans MS"/>
                <w:b w:val="1"/>
                <w:color w:val="ff00ff"/>
                <w:u w:val="single"/>
              </w:rPr>
            </w:pPr>
            <w:r w:rsidDel="00000000" w:rsidR="00000000" w:rsidRPr="00000000">
              <w:rPr>
                <w:rFonts w:ascii="Comic Sans MS" w:cs="Comic Sans MS" w:eastAsia="Comic Sans MS" w:hAnsi="Comic Sans MS"/>
                <w:b w:val="1"/>
                <w:color w:val="ff00ff"/>
                <w:u w:val="single"/>
                <w:rtl w:val="0"/>
              </w:rPr>
              <w:t xml:space="preserve">Physical Education</w:t>
            </w:r>
          </w:p>
          <w:p w:rsidR="00000000" w:rsidDel="00000000" w:rsidP="00000000" w:rsidRDefault="00000000" w:rsidRPr="00000000" w14:paraId="00000043">
            <w:pPr>
              <w:widowControl w:val="0"/>
              <w:spacing w:line="240" w:lineRule="auto"/>
              <w:rPr>
                <w:rFonts w:ascii="Comic Sans MS" w:cs="Comic Sans MS" w:eastAsia="Comic Sans MS" w:hAnsi="Comic Sans MS"/>
                <w:color w:val="ff00ff"/>
                <w:sz w:val="20"/>
                <w:szCs w:val="20"/>
              </w:rPr>
            </w:pPr>
            <w:r w:rsidDel="00000000" w:rsidR="00000000" w:rsidRPr="00000000">
              <w:rPr>
                <w:rFonts w:ascii="Comic Sans MS" w:cs="Comic Sans MS" w:eastAsia="Comic Sans MS" w:hAnsi="Comic Sans MS"/>
                <w:color w:val="ff00ff"/>
                <w:sz w:val="20"/>
                <w:szCs w:val="20"/>
                <w:rtl w:val="0"/>
              </w:rPr>
              <w:t xml:space="preserve">Suggested ideas:</w:t>
            </w:r>
          </w:p>
          <w:p w:rsidR="00000000" w:rsidDel="00000000" w:rsidP="00000000" w:rsidRDefault="00000000" w:rsidRPr="00000000" w14:paraId="00000044">
            <w:pPr>
              <w:spacing w:line="240" w:lineRule="auto"/>
              <w:ind w:left="35" w:firstLine="0"/>
              <w:rPr>
                <w:rFonts w:ascii="Comic Sans MS" w:cs="Comic Sans MS" w:eastAsia="Comic Sans MS" w:hAnsi="Comic Sans MS"/>
                <w:color w:val="ffb8ff"/>
                <w:sz w:val="20"/>
                <w:szCs w:val="20"/>
              </w:rPr>
            </w:pPr>
            <w:r w:rsidDel="00000000" w:rsidR="00000000" w:rsidRPr="00000000">
              <w:rPr>
                <w:rFonts w:ascii="Comic Sans MS" w:cs="Comic Sans MS" w:eastAsia="Comic Sans MS" w:hAnsi="Comic Sans MS"/>
                <w:color w:val="ff00ff"/>
                <w:sz w:val="20"/>
                <w:szCs w:val="20"/>
                <w:rtl w:val="0"/>
              </w:rPr>
              <w:t xml:space="preserve">Play a musical statues game.  While the music plays, move like water, but when it stops, freeze like ice! Try to hold your shape, keeping good balance.</w:t>
            </w:r>
            <w:r w:rsidDel="00000000" w:rsidR="00000000" w:rsidRPr="00000000">
              <w:rPr>
                <w:rFonts w:ascii="Comic Sans MS" w:cs="Comic Sans MS" w:eastAsia="Comic Sans MS" w:hAnsi="Comic Sans MS"/>
                <w:b w:val="1"/>
                <w:color w:val="ffb8ff"/>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omic Sans MS" w:cs="Comic Sans MS" w:eastAsia="Comic Sans MS" w:hAnsi="Comic Sans MS"/>
                <w:b w:val="1"/>
                <w:color w:val="b4a7d6"/>
                <w:u w:val="single"/>
              </w:rPr>
            </w:pPr>
            <w:r w:rsidDel="00000000" w:rsidR="00000000" w:rsidRPr="00000000">
              <w:rPr>
                <w:rFonts w:ascii="Comic Sans MS" w:cs="Comic Sans MS" w:eastAsia="Comic Sans MS" w:hAnsi="Comic Sans MS"/>
                <w:b w:val="1"/>
                <w:color w:val="b4a7d6"/>
                <w:u w:val="single"/>
                <w:rtl w:val="0"/>
              </w:rPr>
              <w:t xml:space="preserve">Music</w:t>
            </w:r>
          </w:p>
          <w:p w:rsidR="00000000" w:rsidDel="00000000" w:rsidP="00000000" w:rsidRDefault="00000000" w:rsidRPr="00000000" w14:paraId="00000046">
            <w:pPr>
              <w:widowControl w:val="0"/>
              <w:spacing w:line="240" w:lineRule="auto"/>
              <w:rPr>
                <w:rFonts w:ascii="Comic Sans MS" w:cs="Comic Sans MS" w:eastAsia="Comic Sans MS" w:hAnsi="Comic Sans MS"/>
                <w:color w:val="b4a7d6"/>
                <w:sz w:val="20"/>
                <w:szCs w:val="20"/>
              </w:rPr>
            </w:pPr>
            <w:r w:rsidDel="00000000" w:rsidR="00000000" w:rsidRPr="00000000">
              <w:rPr>
                <w:rFonts w:ascii="Comic Sans MS" w:cs="Comic Sans MS" w:eastAsia="Comic Sans MS" w:hAnsi="Comic Sans MS"/>
                <w:color w:val="b4a7d6"/>
                <w:sz w:val="20"/>
                <w:szCs w:val="20"/>
                <w:rtl w:val="0"/>
              </w:rPr>
              <w:t xml:space="preserve">Suggested ideas:</w:t>
            </w:r>
          </w:p>
          <w:p w:rsidR="00000000" w:rsidDel="00000000" w:rsidP="00000000" w:rsidRDefault="00000000" w:rsidRPr="00000000" w14:paraId="00000047">
            <w:pPr>
              <w:widowControl w:val="0"/>
              <w:spacing w:line="240" w:lineRule="auto"/>
              <w:rPr>
                <w:rFonts w:ascii="Comic Sans MS" w:cs="Comic Sans MS" w:eastAsia="Comic Sans MS" w:hAnsi="Comic Sans MS"/>
                <w:color w:val="b4a7d6"/>
                <w:sz w:val="20"/>
                <w:szCs w:val="20"/>
              </w:rPr>
            </w:pPr>
            <w:r w:rsidDel="00000000" w:rsidR="00000000" w:rsidRPr="00000000">
              <w:rPr>
                <w:rFonts w:ascii="Comic Sans MS" w:cs="Comic Sans MS" w:eastAsia="Comic Sans MS" w:hAnsi="Comic Sans MS"/>
                <w:color w:val="b4a7d6"/>
                <w:sz w:val="20"/>
                <w:szCs w:val="20"/>
                <w:rtl w:val="0"/>
              </w:rPr>
              <w:t xml:space="preserve">Listen to different types of music</w:t>
            </w:r>
          </w:p>
          <w:p w:rsidR="00000000" w:rsidDel="00000000" w:rsidP="00000000" w:rsidRDefault="00000000" w:rsidRPr="00000000" w14:paraId="00000048">
            <w:pPr>
              <w:widowControl w:val="0"/>
              <w:spacing w:line="240" w:lineRule="auto"/>
              <w:rPr>
                <w:rFonts w:ascii="Comic Sans MS" w:cs="Comic Sans MS" w:eastAsia="Comic Sans MS" w:hAnsi="Comic Sans MS"/>
                <w:color w:val="b4a7d6"/>
                <w:sz w:val="20"/>
                <w:szCs w:val="20"/>
              </w:rPr>
            </w:pPr>
            <w:r w:rsidDel="00000000" w:rsidR="00000000" w:rsidRPr="00000000">
              <w:rPr>
                <w:rFonts w:ascii="Comic Sans MS" w:cs="Comic Sans MS" w:eastAsia="Comic Sans MS" w:hAnsi="Comic Sans MS"/>
                <w:color w:val="b4a7d6"/>
                <w:sz w:val="20"/>
                <w:szCs w:val="20"/>
                <w:rtl w:val="0"/>
              </w:rPr>
              <w:t xml:space="preserve">and composers. Discuss the</w:t>
            </w:r>
          </w:p>
          <w:p w:rsidR="00000000" w:rsidDel="00000000" w:rsidP="00000000" w:rsidRDefault="00000000" w:rsidRPr="00000000" w14:paraId="00000049">
            <w:pPr>
              <w:widowControl w:val="0"/>
              <w:spacing w:line="240" w:lineRule="auto"/>
              <w:rPr>
                <w:rFonts w:ascii="Comic Sans MS" w:cs="Comic Sans MS" w:eastAsia="Comic Sans MS" w:hAnsi="Comic Sans MS"/>
                <w:color w:val="b4a7d6"/>
                <w:sz w:val="20"/>
                <w:szCs w:val="20"/>
              </w:rPr>
            </w:pPr>
            <w:r w:rsidDel="00000000" w:rsidR="00000000" w:rsidRPr="00000000">
              <w:rPr>
                <w:rFonts w:ascii="Comic Sans MS" w:cs="Comic Sans MS" w:eastAsia="Comic Sans MS" w:hAnsi="Comic Sans MS"/>
                <w:color w:val="b4a7d6"/>
                <w:sz w:val="20"/>
                <w:szCs w:val="20"/>
                <w:rtl w:val="0"/>
              </w:rPr>
              <w:t xml:space="preserve">instruments that you can hear</w:t>
            </w:r>
          </w:p>
          <w:p w:rsidR="00000000" w:rsidDel="00000000" w:rsidP="00000000" w:rsidRDefault="00000000" w:rsidRPr="00000000" w14:paraId="0000004A">
            <w:pPr>
              <w:widowControl w:val="0"/>
              <w:spacing w:line="240" w:lineRule="auto"/>
              <w:rPr>
                <w:rFonts w:ascii="Comic Sans MS" w:cs="Comic Sans MS" w:eastAsia="Comic Sans MS" w:hAnsi="Comic Sans MS"/>
                <w:color w:val="b4a7d6"/>
                <w:sz w:val="20"/>
                <w:szCs w:val="20"/>
              </w:rPr>
            </w:pPr>
            <w:r w:rsidDel="00000000" w:rsidR="00000000" w:rsidRPr="00000000">
              <w:rPr>
                <w:rFonts w:ascii="Comic Sans MS" w:cs="Comic Sans MS" w:eastAsia="Comic Sans MS" w:hAnsi="Comic Sans MS"/>
                <w:color w:val="b4a7d6"/>
                <w:sz w:val="20"/>
                <w:szCs w:val="20"/>
                <w:rtl w:val="0"/>
              </w:rPr>
              <w:t xml:space="preserve">and practise with any instruments</w:t>
            </w:r>
          </w:p>
          <w:p w:rsidR="00000000" w:rsidDel="00000000" w:rsidP="00000000" w:rsidRDefault="00000000" w:rsidRPr="00000000" w14:paraId="0000004B">
            <w:pPr>
              <w:widowControl w:val="0"/>
              <w:spacing w:line="240" w:lineRule="auto"/>
              <w:rPr>
                <w:rFonts w:ascii="Comic Sans MS" w:cs="Comic Sans MS" w:eastAsia="Comic Sans MS" w:hAnsi="Comic Sans MS"/>
                <w:color w:val="b4a7d6"/>
                <w:sz w:val="20"/>
                <w:szCs w:val="20"/>
              </w:rPr>
            </w:pPr>
            <w:r w:rsidDel="00000000" w:rsidR="00000000" w:rsidRPr="00000000">
              <w:rPr>
                <w:rFonts w:ascii="Comic Sans MS" w:cs="Comic Sans MS" w:eastAsia="Comic Sans MS" w:hAnsi="Comic Sans MS"/>
                <w:color w:val="b4a7d6"/>
                <w:sz w:val="20"/>
                <w:szCs w:val="20"/>
                <w:rtl w:val="0"/>
              </w:rPr>
              <w:t xml:space="preserve">you have. Discuss the meaning behind the music. Explore music apps on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omic Sans MS" w:cs="Comic Sans MS" w:eastAsia="Comic Sans MS" w:hAnsi="Comic Sans MS"/>
                <w:b w:val="1"/>
                <w:color w:val="9900ff"/>
                <w:u w:val="single"/>
              </w:rPr>
            </w:pPr>
            <w:r w:rsidDel="00000000" w:rsidR="00000000" w:rsidRPr="00000000">
              <w:rPr>
                <w:rFonts w:ascii="Comic Sans MS" w:cs="Comic Sans MS" w:eastAsia="Comic Sans MS" w:hAnsi="Comic Sans MS"/>
                <w:b w:val="1"/>
                <w:color w:val="9900ff"/>
                <w:u w:val="single"/>
                <w:rtl w:val="0"/>
              </w:rPr>
              <w:t xml:space="preserve">Reading</w:t>
            </w:r>
          </w:p>
          <w:p w:rsidR="00000000" w:rsidDel="00000000" w:rsidP="00000000" w:rsidRDefault="00000000" w:rsidRPr="00000000" w14:paraId="0000004D">
            <w:pPr>
              <w:widowControl w:val="0"/>
              <w:spacing w:line="240" w:lineRule="auto"/>
              <w:rPr>
                <w:rFonts w:ascii="Comic Sans MS" w:cs="Comic Sans MS" w:eastAsia="Comic Sans MS" w:hAnsi="Comic Sans MS"/>
                <w:color w:val="9900ff"/>
                <w:sz w:val="20"/>
                <w:szCs w:val="20"/>
              </w:rPr>
            </w:pPr>
            <w:r w:rsidDel="00000000" w:rsidR="00000000" w:rsidRPr="00000000">
              <w:rPr>
                <w:rFonts w:ascii="Comic Sans MS" w:cs="Comic Sans MS" w:eastAsia="Comic Sans MS" w:hAnsi="Comic Sans MS"/>
                <w:color w:val="9900ff"/>
                <w:sz w:val="20"/>
                <w:szCs w:val="20"/>
                <w:rtl w:val="0"/>
              </w:rPr>
              <w:t xml:space="preserve">Suggested idea:</w:t>
            </w:r>
          </w:p>
          <w:p w:rsidR="00000000" w:rsidDel="00000000" w:rsidP="00000000" w:rsidRDefault="00000000" w:rsidRPr="00000000" w14:paraId="0000004E">
            <w:pPr>
              <w:widowControl w:val="0"/>
              <w:spacing w:line="240" w:lineRule="auto"/>
              <w:rPr>
                <w:rFonts w:ascii="Comic Sans MS" w:cs="Comic Sans MS" w:eastAsia="Comic Sans MS" w:hAnsi="Comic Sans MS"/>
                <w:color w:val="9900ff"/>
                <w:sz w:val="20"/>
                <w:szCs w:val="20"/>
              </w:rPr>
            </w:pPr>
            <w:r w:rsidDel="00000000" w:rsidR="00000000" w:rsidRPr="00000000">
              <w:rPr>
                <w:rFonts w:ascii="Comic Sans MS" w:cs="Comic Sans MS" w:eastAsia="Comic Sans MS" w:hAnsi="Comic Sans MS"/>
                <w:color w:val="9900ff"/>
                <w:sz w:val="20"/>
                <w:szCs w:val="20"/>
                <w:rtl w:val="0"/>
              </w:rPr>
              <w:t xml:space="preserve">Please read a book of your child’s choosing and complete a log in on the Boom Reader App. Encourage your child to look at the images and answer comprehension questions and identify letters, words and page numbers.</w:t>
            </w:r>
          </w:p>
        </w:tc>
      </w:tr>
    </w:tbl>
    <w:p w:rsidR="00000000" w:rsidDel="00000000" w:rsidP="00000000" w:rsidRDefault="00000000" w:rsidRPr="00000000" w14:paraId="0000004F">
      <w:pPr>
        <w:rPr/>
      </w:pPr>
      <w:r w:rsidDel="00000000" w:rsidR="00000000" w:rsidRPr="00000000">
        <w:rPr>
          <w:rtl w:val="0"/>
        </w:rPr>
      </w:r>
    </w:p>
    <w:sectPr>
      <w:pgSz w:h="11909" w:w="16834" w:orient="landscape"/>
      <w:pgMar w:bottom="850.3937007874016" w:top="850.3937007874016"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D0CToH1FwNkriE4+hC3EmWM8MQ==">CgMxLjA4AHIhMThPX3hZOXZvRGtYaTlMcENXcGVpNFRpMXlLbVBVLTdj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